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F9A2" w14:textId="77777777" w:rsidR="002B1560" w:rsidRPr="00186B77" w:rsidRDefault="002B1560" w:rsidP="00585C44">
      <w:pPr>
        <w:rPr>
          <w:rFonts w:asciiTheme="minorHAnsi" w:hAnsiTheme="minorHAnsi" w:cstheme="minorHAnsi"/>
        </w:rPr>
      </w:pPr>
    </w:p>
    <w:p w14:paraId="206F7C84" w14:textId="77777777" w:rsidR="002B1560" w:rsidRPr="00186B77" w:rsidRDefault="002B1560" w:rsidP="001B264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008A46C" w14:textId="77777777" w:rsidR="002B1560" w:rsidRPr="00186B77" w:rsidRDefault="002B1560" w:rsidP="001B264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6B77">
        <w:rPr>
          <w:rFonts w:asciiTheme="minorHAnsi" w:hAnsiTheme="minorHAnsi" w:cstheme="minorHAnsi"/>
          <w:b/>
          <w:bCs/>
          <w:sz w:val="24"/>
          <w:szCs w:val="24"/>
        </w:rPr>
        <w:t>WYMAGANIA EDUKACYJNE NA POSZCZEGÓLNE OCENY</w:t>
      </w:r>
    </w:p>
    <w:p w14:paraId="1698C696" w14:textId="77777777" w:rsidR="002B1560" w:rsidRPr="00CB59DF" w:rsidRDefault="002B1560" w:rsidP="001B264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</w:pPr>
      <w:r w:rsidRPr="00CB59DF">
        <w:rPr>
          <w:rFonts w:asciiTheme="minorHAnsi" w:hAnsiTheme="minorHAnsi" w:cstheme="minorHAnsi"/>
          <w:b/>
          <w:bCs/>
          <w:color w:val="FF0000"/>
          <w:sz w:val="24"/>
          <w:szCs w:val="24"/>
        </w:rPr>
        <w:t>Język polski klasa IV</w:t>
      </w:r>
    </w:p>
    <w:p w14:paraId="7E072C00" w14:textId="77777777" w:rsidR="002B1560" w:rsidRPr="00186B77" w:rsidRDefault="002B1560" w:rsidP="001B264C">
      <w:pPr>
        <w:spacing w:after="0"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86B77">
        <w:rPr>
          <w:rFonts w:asciiTheme="minorHAnsi" w:hAnsiTheme="minorHAnsi" w:cstheme="minorHAnsi"/>
          <w:b/>
          <w:bCs/>
          <w:sz w:val="24"/>
          <w:szCs w:val="24"/>
        </w:rPr>
        <w:t xml:space="preserve">Wymagania podstawowe: </w:t>
      </w:r>
      <w:r w:rsidRPr="00186B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oceny dopuszczająca i dostateczna</w:t>
      </w:r>
    </w:p>
    <w:p w14:paraId="742FEF16" w14:textId="77777777" w:rsidR="002B1560" w:rsidRPr="00186B77" w:rsidRDefault="002B1560" w:rsidP="001B264C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86B77">
        <w:rPr>
          <w:rFonts w:asciiTheme="minorHAnsi" w:hAnsiTheme="minorHAnsi" w:cstheme="minorHAnsi"/>
          <w:b/>
          <w:bCs/>
          <w:sz w:val="24"/>
          <w:szCs w:val="24"/>
        </w:rPr>
        <w:t xml:space="preserve">Wymagania ponadpodstawowe: </w:t>
      </w:r>
      <w:r w:rsidRPr="00186B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oceny dobra, bardzo dobra, celująca</w:t>
      </w:r>
    </w:p>
    <w:p w14:paraId="6DF41F31" w14:textId="77777777" w:rsidR="002B1560" w:rsidRPr="00186B77" w:rsidRDefault="002B1560" w:rsidP="001B264C">
      <w:pPr>
        <w:spacing w:after="0"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86B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Uwaga dotycząca oceniania na każdym poziomie wymagań:</w:t>
      </w:r>
    </w:p>
    <w:p w14:paraId="495D92E9" w14:textId="77777777" w:rsidR="002B1560" w:rsidRPr="00186B77" w:rsidRDefault="002B1560" w:rsidP="001B264C">
      <w:pPr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86B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Aby uzyskać kolejną, wyższą ocenę, uczeń musi opanować zasób wiedzy i umiejętności z poprzedniego poziomu.</w:t>
      </w:r>
    </w:p>
    <w:p w14:paraId="25D9D514" w14:textId="77777777" w:rsidR="002B1560" w:rsidRPr="00186B77" w:rsidRDefault="002B1560" w:rsidP="009C63E0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86B77">
        <w:rPr>
          <w:rFonts w:asciiTheme="minorHAnsi" w:hAnsiTheme="minorHAnsi" w:cstheme="minorHAnsi"/>
          <w:b/>
          <w:bCs/>
          <w:i/>
          <w:iCs/>
          <w:sz w:val="24"/>
          <w:szCs w:val="24"/>
        </w:rPr>
        <w:t>Ocenę niedostateczną otrzymuje uczeń, który nie spełnia wymagań kryterialnych na ocenę dopuszczającą.</w:t>
      </w:r>
    </w:p>
    <w:p w14:paraId="30D03157" w14:textId="77777777" w:rsidR="002B1560" w:rsidRPr="00186B77" w:rsidRDefault="002B1560" w:rsidP="001B264C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W w:w="49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368"/>
        <w:gridCol w:w="2929"/>
        <w:gridCol w:w="2898"/>
        <w:gridCol w:w="6"/>
        <w:gridCol w:w="2573"/>
        <w:gridCol w:w="2695"/>
        <w:gridCol w:w="2610"/>
      </w:tblGrid>
      <w:tr w:rsidR="004D4CD6" w:rsidRPr="00186B77" w14:paraId="3B6AFFF3" w14:textId="77777777">
        <w:trPr>
          <w:tblHeader/>
        </w:trPr>
        <w:tc>
          <w:tcPr>
            <w:tcW w:w="171" w:type="pct"/>
            <w:vMerge w:val="restart"/>
            <w:vAlign w:val="center"/>
          </w:tcPr>
          <w:p w14:paraId="3E019E9D" w14:textId="77777777" w:rsidR="002B1560" w:rsidRPr="001933FE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33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8" w:type="pct"/>
            <w:vMerge w:val="restart"/>
            <w:vAlign w:val="center"/>
          </w:tcPr>
          <w:p w14:paraId="2A78D217" w14:textId="77777777" w:rsidR="001933FE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33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Wymaga</w:t>
            </w:r>
            <w:r w:rsidR="001933FE" w:rsidRPr="001933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1933F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nia</w:t>
            </w:r>
            <w:proofErr w:type="spellEnd"/>
            <w:r w:rsidRPr="00774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F2EB5DD" w14:textId="17CCE4F9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edukacyjne</w:t>
            </w:r>
          </w:p>
        </w:tc>
        <w:tc>
          <w:tcPr>
            <w:tcW w:w="1868" w:type="pct"/>
            <w:gridSpan w:val="3"/>
            <w:vAlign w:val="center"/>
          </w:tcPr>
          <w:p w14:paraId="1E03CE68" w14:textId="77777777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Wymagania podstawowe</w:t>
            </w:r>
          </w:p>
        </w:tc>
        <w:tc>
          <w:tcPr>
            <w:tcW w:w="2523" w:type="pct"/>
            <w:gridSpan w:val="3"/>
            <w:vAlign w:val="center"/>
          </w:tcPr>
          <w:p w14:paraId="13122D92" w14:textId="77777777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Wymagania ponadpodstawowe</w:t>
            </w:r>
          </w:p>
        </w:tc>
      </w:tr>
      <w:tr w:rsidR="004D4CD6" w:rsidRPr="00186B77" w14:paraId="7CDD3693" w14:textId="77777777" w:rsidTr="00996B25">
        <w:trPr>
          <w:tblHeader/>
        </w:trPr>
        <w:tc>
          <w:tcPr>
            <w:tcW w:w="171" w:type="pct"/>
            <w:vMerge/>
            <w:vAlign w:val="center"/>
          </w:tcPr>
          <w:p w14:paraId="12E9D2D0" w14:textId="77777777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vMerge/>
            <w:vAlign w:val="center"/>
          </w:tcPr>
          <w:p w14:paraId="2F493E9E" w14:textId="77777777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27F41110" w14:textId="77777777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Ocena dopuszczająca</w:t>
            </w:r>
          </w:p>
        </w:tc>
        <w:tc>
          <w:tcPr>
            <w:tcW w:w="930" w:type="pct"/>
            <w:gridSpan w:val="2"/>
            <w:vAlign w:val="center"/>
          </w:tcPr>
          <w:p w14:paraId="593F483C" w14:textId="77777777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Ocena dostateczna</w:t>
            </w:r>
          </w:p>
        </w:tc>
        <w:tc>
          <w:tcPr>
            <w:tcW w:w="824" w:type="pct"/>
            <w:vAlign w:val="center"/>
          </w:tcPr>
          <w:p w14:paraId="6BC31331" w14:textId="77777777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Ocena dobra</w:t>
            </w:r>
          </w:p>
        </w:tc>
        <w:tc>
          <w:tcPr>
            <w:tcW w:w="863" w:type="pct"/>
            <w:vAlign w:val="center"/>
          </w:tcPr>
          <w:p w14:paraId="35C42022" w14:textId="77777777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Ocena bardzo dobra</w:t>
            </w:r>
          </w:p>
        </w:tc>
        <w:tc>
          <w:tcPr>
            <w:tcW w:w="836" w:type="pct"/>
            <w:vAlign w:val="center"/>
          </w:tcPr>
          <w:p w14:paraId="40119065" w14:textId="77777777" w:rsidR="002B1560" w:rsidRPr="007743A0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Ocena celująca</w:t>
            </w:r>
          </w:p>
        </w:tc>
      </w:tr>
      <w:tr w:rsidR="004D4CD6" w:rsidRPr="00186B77" w14:paraId="580D0EB7" w14:textId="77777777">
        <w:tc>
          <w:tcPr>
            <w:tcW w:w="5000" w:type="pct"/>
            <w:gridSpan w:val="8"/>
          </w:tcPr>
          <w:p w14:paraId="4D8394F8" w14:textId="77777777" w:rsidR="002B1560" w:rsidRPr="007743A0" w:rsidRDefault="002B1560" w:rsidP="00692EA8">
            <w:pPr>
              <w:ind w:right="10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F6D9C4" w14:textId="77777777" w:rsidR="002B1560" w:rsidRPr="007743A0" w:rsidRDefault="002B1560" w:rsidP="00692EA8">
            <w:pPr>
              <w:ind w:right="10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Dział: I. </w:t>
            </w:r>
            <w:r w:rsidRPr="007743A0">
              <w:rPr>
                <w:rFonts w:asciiTheme="minorHAnsi" w:hAnsiTheme="minorHAnsi" w:cstheme="minorHAnsi"/>
                <w:b/>
                <w:bCs/>
                <w:spacing w:val="-1"/>
                <w:w w:val="121"/>
                <w:sz w:val="24"/>
                <w:szCs w:val="24"/>
              </w:rPr>
              <w:t>Kształcenie literackie i kulturowe</w:t>
            </w:r>
          </w:p>
        </w:tc>
      </w:tr>
      <w:tr w:rsidR="004D4CD6" w:rsidRPr="00186B77" w14:paraId="43B351EB" w14:textId="77777777" w:rsidTr="00996B25">
        <w:trPr>
          <w:trHeight w:val="814"/>
        </w:trPr>
        <w:tc>
          <w:tcPr>
            <w:tcW w:w="171" w:type="pct"/>
            <w:vAlign w:val="center"/>
          </w:tcPr>
          <w:p w14:paraId="07FA6C82" w14:textId="77777777" w:rsidR="002B1560" w:rsidRPr="00186B77" w:rsidRDefault="002B1560" w:rsidP="00C349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38" w:type="pct"/>
            <w:vAlign w:val="center"/>
          </w:tcPr>
          <w:p w14:paraId="2D216B87" w14:textId="77777777" w:rsidR="002B1560" w:rsidRPr="00186B77" w:rsidRDefault="002B1560" w:rsidP="003F535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626EBA3" w14:textId="77777777" w:rsidR="002B1560" w:rsidRPr="00186B77" w:rsidRDefault="002B1560" w:rsidP="003F5351">
            <w:pPr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SŁUCHANIE</w:t>
            </w:r>
          </w:p>
          <w:p w14:paraId="4E2AC500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8" w:type="pct"/>
            <w:vAlign w:val="center"/>
          </w:tcPr>
          <w:p w14:paraId="59D46358" w14:textId="77777777" w:rsidR="002B1560" w:rsidRPr="00186B77" w:rsidRDefault="002B1560" w:rsidP="008853D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 xml:space="preserve">Uczeń: </w:t>
            </w:r>
          </w:p>
          <w:p w14:paraId="55FEE323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skupia uwagę na krótkich wypowiedziach innych osób</w:t>
            </w:r>
          </w:p>
          <w:p w14:paraId="2E5CA0DD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reaguje na wypowiedzi innych werbalnie i niewerbalnie (mimiką, gestem, postawą)</w:t>
            </w:r>
          </w:p>
          <w:p w14:paraId="32940E62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rozumie polecenia nauczyciela, wypowiedzi innych uczniów</w:t>
            </w:r>
          </w:p>
          <w:p w14:paraId="74F8A61B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rozpoznaje proste intencje nadawcy, np. pytanie, prośbę, odmowę, przeprosiny</w:t>
            </w:r>
          </w:p>
          <w:p w14:paraId="02095837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wskazuje najważniejsze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informacje w wysłuchanym niedługim tekście, zwłaszcza w jego warstwie dosłownej</w:t>
            </w:r>
          </w:p>
          <w:p w14:paraId="3B89F9F1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rozumie ogólny sens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łuch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ych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orów</w:t>
            </w:r>
          </w:p>
          <w:p w14:paraId="4DB5BDCE" w14:textId="458AB7BB" w:rsidR="002B1560" w:rsidRPr="00186B77" w:rsidRDefault="002B1560" w:rsidP="008853D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503F79B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45C2CB8E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słucha innych i uczestniczy w rozmowie, zadaje pytania, odpowiada</w:t>
            </w:r>
          </w:p>
          <w:p w14:paraId="5D07E72B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wybiera najważniejsze informacje z wysłuchanego tekstu, tworzy prostą notatkę w formie tabeli, schematu, kilkuzdaniowej wypowiedzi</w:t>
            </w:r>
          </w:p>
          <w:p w14:paraId="133C3BA2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powtarza swoimi słowami ogólny sens usłyszanej wypowiedzi, opowiada fabułę usłyszanej historii</w:t>
            </w:r>
          </w:p>
          <w:p w14:paraId="08C8759F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rozpoznaje nastrój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słuchanych</w:t>
            </w:r>
            <w:r w:rsidRPr="00186B77">
              <w:rPr>
                <w:rFonts w:asciiTheme="minorHAnsi" w:eastAsia="Quasi-LucidaBright" w:hAnsiTheme="minorHAnsi" w:cstheme="minorHAnsi"/>
                <w:spacing w:val="-3"/>
                <w:position w:val="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2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2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uni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2"/>
                <w:lang w:val="pl-PL"/>
              </w:rPr>
              <w:t>ka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tów</w:t>
            </w:r>
          </w:p>
          <w:p w14:paraId="2A1C179F" w14:textId="77777777" w:rsidR="003A3C43" w:rsidRPr="00186B77" w:rsidRDefault="003A3C43" w:rsidP="00DC2722">
            <w:pPr>
              <w:spacing w:after="0" w:line="240" w:lineRule="auto"/>
              <w:ind w:left="409"/>
              <w:rPr>
                <w:rFonts w:asciiTheme="minorHAnsi" w:hAnsiTheme="minorHAnsi" w:cstheme="minorHAnsi"/>
                <w:b/>
                <w:bCs/>
              </w:rPr>
            </w:pPr>
          </w:p>
          <w:p w14:paraId="4C94532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14613B8" w14:textId="77777777" w:rsidR="002B1560" w:rsidRPr="00186B77" w:rsidRDefault="002B1560" w:rsidP="00CA66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6F67EA" w14:textId="77777777" w:rsidR="002B1560" w:rsidRPr="00186B77" w:rsidRDefault="002B1560" w:rsidP="00CA66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FBA96A8" w14:textId="77777777" w:rsidR="002B1560" w:rsidRPr="00186B77" w:rsidRDefault="002B1560" w:rsidP="00CA66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14:paraId="24327F7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17DA62C0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koncentruje uwagę podczas słuchania dłuższych wypowiedzi innych, a zwłaszcza odtwarzanych utworów</w:t>
            </w:r>
          </w:p>
          <w:p w14:paraId="300B1C12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odróżnia informacje ważne od mniej ważnych </w:t>
            </w:r>
          </w:p>
          <w:p w14:paraId="35409A7C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na podstawie słuchanego tekstu tworzy samodzielną notatkę: rysuje plan, ilustracje do tekstu, formułuje pytania</w:t>
            </w:r>
          </w:p>
          <w:p w14:paraId="0A734684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właściwie odbiera intencje nadawcy komunikatu</w:t>
            </w:r>
          </w:p>
          <w:p w14:paraId="0364E3AA" w14:textId="3FF8BB8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odczytuje przenośny sens wysłuchanych utworów poetyckich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prozatorskich</w:t>
            </w:r>
          </w:p>
          <w:p w14:paraId="732D423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63" w:type="pct"/>
            <w:vAlign w:val="center"/>
          </w:tcPr>
          <w:p w14:paraId="2A52DB3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05CDBC6D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1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przekazuje treść wysłuchanych wypowiedzi</w:t>
            </w:r>
          </w:p>
          <w:p w14:paraId="12FE470F" w14:textId="77777777" w:rsidR="001933FE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1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odczytuje przenośny sens wysłuchanych utworów prozatorskich </w:t>
            </w:r>
          </w:p>
          <w:p w14:paraId="40C2512D" w14:textId="78208795" w:rsidR="003A3C43" w:rsidRPr="00186B77" w:rsidRDefault="003A3C43" w:rsidP="001933FE">
            <w:pPr>
              <w:pStyle w:val="Akapitzlist"/>
              <w:spacing w:before="18" w:after="0" w:line="240" w:lineRule="auto"/>
              <w:ind w:left="31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poetyckich</w:t>
            </w:r>
          </w:p>
          <w:p w14:paraId="79B1124C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1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wyraża swoje zdanie na temat wysłuchanego komunikatu</w:t>
            </w:r>
          </w:p>
          <w:p w14:paraId="1917DD7B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12" w:right="-20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nazywa intencje nadawcy</w:t>
            </w:r>
            <w:r w:rsidRPr="00186B77">
              <w:rPr>
                <w:rFonts w:asciiTheme="minorHAnsi" w:eastAsia="Quasi-LucidaBright" w:hAnsiTheme="minorHAnsi" w:cstheme="minorHAnsi"/>
                <w:spacing w:val="-3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uni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ka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tu</w:t>
            </w:r>
          </w:p>
          <w:p w14:paraId="767F1ECE" w14:textId="77777777" w:rsidR="003A3C43" w:rsidRPr="00186B77" w:rsidRDefault="003A3C43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1E20949" w14:textId="46592EBD" w:rsidR="002B1560" w:rsidRPr="00186B77" w:rsidRDefault="002B1560" w:rsidP="004E0C92">
            <w:pPr>
              <w:pStyle w:val="Akapitzlist"/>
              <w:spacing w:after="0" w:line="240" w:lineRule="auto"/>
              <w:ind w:left="838" w:right="-2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778AE82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6F9B1B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424335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BD36E39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93848B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1BC552D" w14:textId="77777777" w:rsidR="002B1560" w:rsidRPr="00186B77" w:rsidRDefault="002B1560" w:rsidP="00CD66FD">
            <w:pPr>
              <w:spacing w:after="0" w:line="240" w:lineRule="auto"/>
              <w:ind w:left="45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14:paraId="511C64F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12186227" w14:textId="77777777" w:rsidR="003A3C43" w:rsidRPr="00186B77" w:rsidRDefault="003A3C43" w:rsidP="00DC272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17" w:right="61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odczytuje i wyjaśnia</w:t>
            </w:r>
            <w:r w:rsidRPr="00186B77">
              <w:rPr>
                <w:rFonts w:asciiTheme="minorHAnsi" w:eastAsia="Quasi-LucidaBright" w:hAnsiTheme="minorHAnsi" w:cstheme="minorHAnsi"/>
                <w:spacing w:val="-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nośny</w:t>
            </w:r>
            <w:r w:rsidRPr="00186B77">
              <w:rPr>
                <w:rFonts w:asciiTheme="minorHAnsi" w:eastAsia="Quasi-LucidaBright" w:hAnsiTheme="minorHAnsi" w:cstheme="minorHAnsi"/>
                <w:spacing w:val="-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ysłuch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ych</w:t>
            </w:r>
            <w:r w:rsidRPr="00186B77">
              <w:rPr>
                <w:rFonts w:asciiTheme="minorHAnsi" w:eastAsia="Quasi-LucidaBright" w:hAnsiTheme="minorHAnsi" w:cstheme="minorHAnsi"/>
                <w:spacing w:val="-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orów</w:t>
            </w:r>
            <w:r w:rsidRPr="00186B77">
              <w:rPr>
                <w:rFonts w:asciiTheme="minorHAnsi" w:eastAsia="Quasi-LucidaBright" w:hAnsiTheme="minorHAnsi" w:cstheme="minorHAnsi"/>
                <w:spacing w:val="-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yckich</w:t>
            </w:r>
            <w:r w:rsidRPr="00186B77">
              <w:rPr>
                <w:rFonts w:asciiTheme="minorHAnsi" w:eastAsia="Quasi-LucidaBright" w:hAnsiTheme="minorHAnsi" w:cstheme="minorHAnsi"/>
                <w:spacing w:val="-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 pro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tor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ich</w:t>
            </w:r>
          </w:p>
          <w:p w14:paraId="336057E3" w14:textId="77777777" w:rsidR="003A3C43" w:rsidRPr="00186B77" w:rsidRDefault="003A3C43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7347516" w14:textId="77777777" w:rsidR="002B1560" w:rsidRPr="00186B77" w:rsidRDefault="002B1560" w:rsidP="00692EA8">
            <w:pPr>
              <w:spacing w:before="13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27C82C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DB2694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07CD5B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01F343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8238D1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6E91E3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3858C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4B1AFD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FB4A39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BD78B9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131FA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4CD6" w:rsidRPr="00186B77" w14:paraId="2B30BBC6" w14:textId="77777777" w:rsidTr="00996B25">
        <w:trPr>
          <w:trHeight w:val="994"/>
        </w:trPr>
        <w:tc>
          <w:tcPr>
            <w:tcW w:w="171" w:type="pct"/>
            <w:vAlign w:val="center"/>
          </w:tcPr>
          <w:p w14:paraId="515A79F0" w14:textId="77777777" w:rsidR="002B1560" w:rsidRPr="00186B77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2.</w:t>
            </w:r>
          </w:p>
        </w:tc>
        <w:tc>
          <w:tcPr>
            <w:tcW w:w="438" w:type="pct"/>
            <w:vAlign w:val="center"/>
          </w:tcPr>
          <w:p w14:paraId="1704D6AA" w14:textId="77777777" w:rsidR="002B1560" w:rsidRPr="00186B77" w:rsidRDefault="002B1560" w:rsidP="003F535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ABEF81" w14:textId="77777777" w:rsidR="002B1560" w:rsidRPr="00186B77" w:rsidRDefault="002B1560" w:rsidP="003F5351">
            <w:pPr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CZYTANIE</w:t>
            </w:r>
          </w:p>
          <w:p w14:paraId="7210071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8" w:type="pct"/>
            <w:vAlign w:val="center"/>
          </w:tcPr>
          <w:p w14:paraId="6BED1EC0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Uczeń:</w:t>
            </w:r>
          </w:p>
          <w:p w14:paraId="018023B8" w14:textId="273712BE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identyﬁkuje nadawcę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i odbiorcę wypowiedzi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 prostych tekstach literackich oraz typowych sytuacjach znanych uczniowi z doświadczenia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obserwacji</w:t>
            </w:r>
          </w:p>
          <w:p w14:paraId="2BE702DE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rozpoznaje proste intencje nadawcy, np. pytanie, prośbę, odmowę, przeprosiny</w:t>
            </w:r>
          </w:p>
          <w:p w14:paraId="5865BAE4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wskazuje najważniejsze informacje w odpowiednich akapitach przeczytanego tekstu, zwłaszcza w dosłownej warstwie tekstu i wyrażone wprost</w:t>
            </w:r>
          </w:p>
          <w:p w14:paraId="51BFA3AB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rozumie dosłowne znaczenie wyrazów w wypowiedzi</w:t>
            </w:r>
          </w:p>
          <w:p w14:paraId="3FF6A965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rozumie ogólny sens czytanych utworów</w:t>
            </w:r>
          </w:p>
          <w:p w14:paraId="74CD4C19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stara się czytać teksty płynnie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4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ie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pod</w:t>
            </w:r>
            <w:r w:rsidRPr="00186B77">
              <w:rPr>
                <w:rFonts w:asciiTheme="minorHAnsi" w:eastAsia="Quasi-LucidaBright" w:hAnsiTheme="minorHAnsi" w:cstheme="minorHAnsi"/>
                <w:spacing w:val="2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lastRenderedPageBreak/>
              <w:t>wz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g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spacing w:val="-3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ar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ul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cyj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ym</w:t>
            </w:r>
          </w:p>
          <w:p w14:paraId="43F74E35" w14:textId="77777777" w:rsidR="003A3C43" w:rsidRPr="00186B77" w:rsidRDefault="003A3C43" w:rsidP="00DC2722">
            <w:pPr>
              <w:spacing w:after="0" w:line="240" w:lineRule="auto"/>
              <w:ind w:left="502"/>
              <w:rPr>
                <w:rFonts w:asciiTheme="minorHAnsi" w:hAnsiTheme="minorHAnsi" w:cstheme="minorHAnsi"/>
                <w:b/>
                <w:bCs/>
              </w:rPr>
            </w:pPr>
          </w:p>
          <w:p w14:paraId="1C54498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895EC1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A8E96E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B3FFB6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09B7B7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7DBC1F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4AE1799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5CC18D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E16B7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FE45DA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EA2DC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0EA2DA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C77DE1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D90A43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00F90690" w14:textId="77777777" w:rsidR="002B1560" w:rsidRPr="00186B77" w:rsidRDefault="002B1560" w:rsidP="00C3497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587DBA4F" w14:textId="06D6CC62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identyﬁkuje nadawcę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odbiorcę wypowiedzi</w:t>
            </w:r>
          </w:p>
          <w:p w14:paraId="6A614CBA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określa temat i główną myśl tekstu</w:t>
            </w:r>
          </w:p>
          <w:p w14:paraId="31C96838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oddziela informacje ważne od drugorzędnych</w:t>
            </w:r>
          </w:p>
          <w:p w14:paraId="16AFEE5C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wybiera potrzebne informacje z instrukcji, tabeli, notatki, schematu</w:t>
            </w:r>
          </w:p>
          <w:p w14:paraId="7657F3DE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wskazuje przenośne znaczenie wyrazów w wypowiedzi</w:t>
            </w:r>
          </w:p>
          <w:p w14:paraId="2733918C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rozpoznaje cechy życzeń, ogłoszenia, instrukcji, przepisu</w:t>
            </w:r>
          </w:p>
          <w:p w14:paraId="0063721E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wskazuje części składowe wypowiedzi: tytuł, wstęp, rozwinięcie, zakończenie, posługuje się akapitami</w:t>
            </w:r>
          </w:p>
          <w:p w14:paraId="021D9C9A" w14:textId="796B7868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poprawnie artykułuje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akcentuje wyrazy, stosuje intonację zdaniową podczas głośnego czytania utworów</w:t>
            </w:r>
          </w:p>
          <w:p w14:paraId="7A50C5B8" w14:textId="77777777" w:rsidR="002B1560" w:rsidRPr="00186B77" w:rsidRDefault="002B1560" w:rsidP="00DC2722">
            <w:pPr>
              <w:spacing w:line="240" w:lineRule="auto"/>
              <w:ind w:left="409"/>
              <w:rPr>
                <w:rFonts w:asciiTheme="minorHAnsi" w:hAnsiTheme="minorHAnsi" w:cstheme="minorHAnsi"/>
                <w:b/>
                <w:bCs/>
              </w:rPr>
            </w:pPr>
          </w:p>
          <w:p w14:paraId="07BE2A92" w14:textId="77777777" w:rsidR="002B1560" w:rsidRPr="00186B77" w:rsidRDefault="002B1560" w:rsidP="00C3497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573C6EF" w14:textId="77777777" w:rsidR="002B1560" w:rsidRPr="00186B77" w:rsidRDefault="002B1560" w:rsidP="00C3497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5A37286" w14:textId="77777777" w:rsidR="002B1560" w:rsidRPr="00186B77" w:rsidRDefault="002B1560" w:rsidP="00C3497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A6D6542" w14:textId="77777777" w:rsidR="002B1560" w:rsidRPr="00186B77" w:rsidRDefault="002B1560" w:rsidP="00C3497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1D26200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F068FB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C420A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4261B0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E6D41D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14:paraId="10840E2E" w14:textId="77777777" w:rsidR="002B1560" w:rsidRPr="00186B77" w:rsidRDefault="002B1560" w:rsidP="00F3093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4C3A9053" w14:textId="77777777" w:rsidR="003A3C43" w:rsidRPr="00186B77" w:rsidRDefault="003A3C43" w:rsidP="00407DD9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wyszukuje w wypowiedzi informacje wyrażone pośrednio</w:t>
            </w:r>
          </w:p>
          <w:p w14:paraId="7DBF9FC2" w14:textId="77777777" w:rsidR="003A3C43" w:rsidRPr="00186B77" w:rsidRDefault="003A3C43" w:rsidP="00407DD9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rozumie funkcję akapitu</w:t>
            </w:r>
          </w:p>
          <w:p w14:paraId="3B60CCFD" w14:textId="77777777" w:rsidR="003A3C43" w:rsidRPr="00186B77" w:rsidRDefault="003A3C43" w:rsidP="00407DD9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oddziela informacje ważne od drugorzędnych</w:t>
            </w:r>
          </w:p>
          <w:p w14:paraId="0BA4D4F7" w14:textId="77777777" w:rsidR="003A3C43" w:rsidRPr="00186B77" w:rsidRDefault="003A3C43" w:rsidP="00407DD9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wybiera i wykorzystuje informacje z instrukcji, tabeli, notatki, schematu</w:t>
            </w:r>
          </w:p>
          <w:p w14:paraId="4D8AAD0B" w14:textId="657E4762" w:rsidR="003A3C43" w:rsidRPr="00186B77" w:rsidRDefault="003A3C43" w:rsidP="00407DD9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wskazuje przenośne znaczenie wyrazów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 wypowiedzi oraz samodzielnie tłumaczy przenośne znaczenie wybranych wyrazów, związków wyrazów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wypowiedzi</w:t>
            </w:r>
          </w:p>
          <w:p w14:paraId="5C1D6A5E" w14:textId="388554D1" w:rsidR="003A3C43" w:rsidRPr="00186B77" w:rsidRDefault="003A3C43" w:rsidP="00407DD9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wskazuje typowe elementy konstrukcyjne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i stylistyczne w zaproszeniach, życzeniach, ogłoszeniach,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instrukcjach, przepisach</w:t>
            </w:r>
          </w:p>
          <w:p w14:paraId="6F867D26" w14:textId="77777777" w:rsidR="003A3C43" w:rsidRPr="00186B77" w:rsidRDefault="003A3C43" w:rsidP="00407DD9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rozumie funkcje części składowych wypowiedzi: tytuł, wstęp, rozwinięcie, zakończenie</w:t>
            </w:r>
          </w:p>
          <w:p w14:paraId="0BD1821B" w14:textId="772856EE" w:rsidR="002B1560" w:rsidRPr="00186B77" w:rsidRDefault="003A3C43" w:rsidP="00407DD9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głośno czyta utwory, uwzględniając</w:t>
            </w:r>
            <w:r w:rsidRPr="00186B77">
              <w:rPr>
                <w:rFonts w:asciiTheme="minorHAnsi" w:eastAsia="Quasi-LucidaBright" w:hAnsiTheme="minorHAnsi" w:cstheme="minorHAnsi"/>
                <w:spacing w:val="-7"/>
                <w:position w:val="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2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2"/>
                <w:lang w:val="pl-PL"/>
              </w:rPr>
              <w:t>asa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dy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2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2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2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-6"/>
                <w:position w:val="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2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rtyku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2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2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cji</w:t>
            </w:r>
            <w:r w:rsidRPr="00186B77">
              <w:rPr>
                <w:rFonts w:asciiTheme="minorHAnsi" w:eastAsia="Quasi-LucidaBright" w:hAnsiTheme="minorHAnsi" w:cstheme="minorHAnsi"/>
                <w:spacing w:val="-4"/>
                <w:position w:val="2"/>
                <w:lang w:val="pl-PL"/>
              </w:rPr>
              <w:t xml:space="preserve"> </w:t>
            </w:r>
            <w:r w:rsidR="001933FE">
              <w:rPr>
                <w:rFonts w:asciiTheme="minorHAnsi" w:eastAsia="Quasi-LucidaBright" w:hAnsiTheme="minorHAnsi" w:cstheme="minorHAnsi"/>
                <w:spacing w:val="-4"/>
                <w:position w:val="2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4"/>
                <w:position w:val="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inton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2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position w:val="2"/>
                <w:lang w:val="pl-PL"/>
              </w:rPr>
              <w:t>cji</w:t>
            </w:r>
          </w:p>
        </w:tc>
        <w:tc>
          <w:tcPr>
            <w:tcW w:w="863" w:type="pct"/>
            <w:vAlign w:val="center"/>
          </w:tcPr>
          <w:p w14:paraId="7F78FDC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447AA06B" w14:textId="77777777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wyszukuje w wypowiedzi informacje wyrażone pośrednio i wykorzystuje je w wypowiedzi, np. opisującej lub oceniającej postać ﬁkcyjną lub rzeczywistą</w:t>
            </w:r>
          </w:p>
          <w:p w14:paraId="2F6907BB" w14:textId="6E13A413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oddziela informacje ważne od drugorzędnych i wykorzystuje je w odczytywaniu znaczeń dosłownych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przenośnych</w:t>
            </w:r>
          </w:p>
          <w:p w14:paraId="6B5A691F" w14:textId="028A580E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odczytuje i wykorzystuje treści zawarte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 artykule, instrukcji, przepisie, tabeli, schemacie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  <w:t>i notatce</w:t>
            </w:r>
          </w:p>
          <w:p w14:paraId="067FC273" w14:textId="77777777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wskazuje i odczytuje przenośne znaczenie wyrazów w wypowiedzi</w:t>
            </w:r>
          </w:p>
          <w:p w14:paraId="6E5376BD" w14:textId="69F1AA8A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wskazuje typowe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 xml:space="preserve">elementy konstrukcyjne i stylistyczne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życzeniach, ogłoszeniach, instrukcjach, przepisach</w:t>
            </w:r>
          </w:p>
          <w:p w14:paraId="12FF1D02" w14:textId="619BF0C1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ma świadomość konstrukcji wypowiedzi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rozumie funkcje takich części składowych wypowiedzi, jak tytuł, wstęp, rozwinięcie, zakończenie</w:t>
            </w:r>
          </w:p>
          <w:p w14:paraId="6008A260" w14:textId="77777777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głośno czyta utwory, wykorzystując umiejętność poprawnej artykulacji i intonacji, aby oddać sens odczytywanego tekstu</w:t>
            </w:r>
          </w:p>
          <w:p w14:paraId="522D1753" w14:textId="77777777" w:rsidR="002B1560" w:rsidRPr="00186B77" w:rsidRDefault="002B1560" w:rsidP="004E0C92">
            <w:pPr>
              <w:spacing w:before="10" w:after="0" w:line="240" w:lineRule="auto"/>
              <w:ind w:right="58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14:paraId="26E4BAC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6F015757" w14:textId="77777777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17" w:right="-20" w:hanging="284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czyta ze zrozumieniem na poziomie semantycznym i krytycznym, również teksty spoza listy lektur</w:t>
            </w:r>
          </w:p>
          <w:p w14:paraId="21808976" w14:textId="77777777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17" w:right="-20" w:hanging="284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wykorzystuje treści zawarte w artykułach, instrukcjach, przepisach, tabelach, schematach i notatkach w tworzeniu własnych wypowiedzi</w:t>
            </w:r>
          </w:p>
          <w:p w14:paraId="5B263A39" w14:textId="1060BAF9" w:rsidR="003A3C43" w:rsidRPr="00186B77" w:rsidRDefault="003A3C43" w:rsidP="00CD66F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17" w:right="-20"/>
              <w:contextualSpacing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odczytuje głośno utwory poetyckie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prozatorskie i je interpretuje</w:t>
            </w:r>
          </w:p>
          <w:p w14:paraId="60C48A7A" w14:textId="77777777" w:rsidR="003A3C43" w:rsidRPr="00186B77" w:rsidRDefault="003A3C43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6F60471" w14:textId="77777777" w:rsidR="002B1560" w:rsidRPr="00186B77" w:rsidRDefault="002B1560" w:rsidP="00692E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71549E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6C1F1F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6DA8D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EF40F5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3FD230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1363DC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8EDD56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72010C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431808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A1BD49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8B87F9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904E8E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C66CBB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EA20C5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C1204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10125F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A8BAB21" w14:textId="77777777" w:rsidR="002B1560" w:rsidRPr="00186B77" w:rsidRDefault="002B1560" w:rsidP="008B455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4CD6" w:rsidRPr="00186B77" w14:paraId="4E4948C6" w14:textId="77777777" w:rsidTr="00040846">
        <w:trPr>
          <w:trHeight w:val="398"/>
        </w:trPr>
        <w:tc>
          <w:tcPr>
            <w:tcW w:w="171" w:type="pct"/>
            <w:vAlign w:val="center"/>
          </w:tcPr>
          <w:p w14:paraId="07A069E8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0BADFE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3.</w:t>
            </w:r>
          </w:p>
          <w:p w14:paraId="4B1EB267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3AEFE0B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54EA07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3A2D61A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FC68D4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64E6E7F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F1E40A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FC62EAB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F94A8F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AE3422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412AA35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189363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8DB1887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48CB88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BB50E1A" w14:textId="77777777" w:rsidR="002B1560" w:rsidRPr="00186B77" w:rsidRDefault="002B1560" w:rsidP="008B45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2BC2633" w14:textId="77777777" w:rsidR="002B1560" w:rsidRPr="00186B77" w:rsidRDefault="002B1560" w:rsidP="0004084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" w:type="pct"/>
            <w:vAlign w:val="center"/>
          </w:tcPr>
          <w:p w14:paraId="77122E78" w14:textId="77777777" w:rsidR="002B1560" w:rsidRPr="00186B77" w:rsidRDefault="002B1560" w:rsidP="008B455D">
            <w:pPr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DOCIERANIE DO INFORMACJI - SAMOKSZTAŁCENIE</w:t>
            </w:r>
          </w:p>
          <w:p w14:paraId="0F8D976D" w14:textId="77777777" w:rsidR="002B1560" w:rsidRPr="00186B77" w:rsidRDefault="002B1560" w:rsidP="008B455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755371A" w14:textId="77777777" w:rsidR="002B1560" w:rsidRPr="00186B77" w:rsidRDefault="002B1560" w:rsidP="008B455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BF931C8" w14:textId="77777777" w:rsidR="002B1560" w:rsidRPr="00186B77" w:rsidRDefault="002B1560" w:rsidP="008B455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F7924F" w14:textId="77777777" w:rsidR="002B1560" w:rsidRPr="00186B77" w:rsidRDefault="002B1560" w:rsidP="008B45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8" w:type="pct"/>
            <w:vAlign w:val="center"/>
          </w:tcPr>
          <w:p w14:paraId="01B4B39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Uczeń:</w:t>
            </w:r>
          </w:p>
          <w:p w14:paraId="07612BF6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6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sprawdza pisownię wyrazu w słowniku ortograﬁcznym</w:t>
            </w:r>
          </w:p>
          <w:p w14:paraId="41D79AF9" w14:textId="77777777" w:rsidR="003A3C43" w:rsidRPr="00186B77" w:rsidRDefault="003A3C43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9D46D6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575A46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D31FE54" w14:textId="77777777" w:rsidR="002B1560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121C5FC" w14:textId="77777777" w:rsidR="00407DD9" w:rsidRDefault="00407DD9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FF95CE" w14:textId="77777777" w:rsidR="00407DD9" w:rsidRDefault="00407DD9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B6C2D2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00D903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362F77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6BC1D0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A62855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70A1625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Uczeń:</w:t>
            </w:r>
          </w:p>
          <w:p w14:paraId="67E9FAB2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sprawdza pisownię wyrazu w słowniku ortograﬁcznym</w:t>
            </w:r>
          </w:p>
          <w:p w14:paraId="12917310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5D8F8A8F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75EB8BF1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7706A80C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5620E019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6E054FBD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1BE4FEB3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52BEF3D9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761D1B51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0A5974BD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4556028D" w14:textId="77777777" w:rsidR="004E0C92" w:rsidRPr="00186B77" w:rsidRDefault="004E0C92" w:rsidP="004E0C92">
            <w:pPr>
              <w:spacing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</w:p>
          <w:p w14:paraId="065C60E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14:paraId="20FE59D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3710BB6C" w14:textId="77777777" w:rsidR="003A3C43" w:rsidRPr="00186B77" w:rsidRDefault="003A3C43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wybiera informacje niewyrażone wprost z różnych źródeł, np. czasopism, stron internetowych</w:t>
            </w:r>
          </w:p>
          <w:p w14:paraId="1D67ED8B" w14:textId="77777777" w:rsidR="003A3C43" w:rsidRDefault="003A3C43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DD28275" w14:textId="77777777" w:rsidR="00407DD9" w:rsidRDefault="00407DD9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84560E9" w14:textId="77777777" w:rsidR="00407DD9" w:rsidRDefault="00407DD9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8E43AFA" w14:textId="77777777" w:rsidR="00407DD9" w:rsidRDefault="00407DD9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49D3715" w14:textId="77777777" w:rsidR="00DC2722" w:rsidRPr="00186B77" w:rsidRDefault="00DC2722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BE48778" w14:textId="77777777" w:rsidR="00DC2722" w:rsidRPr="00186B77" w:rsidRDefault="00DC2722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20906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C3E2D7" w14:textId="77777777" w:rsidR="004E0C92" w:rsidRPr="00186B77" w:rsidRDefault="004E0C92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78C84D3" w14:textId="77777777" w:rsidR="004E0C92" w:rsidRPr="00186B77" w:rsidRDefault="004E0C92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BA2757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63" w:type="pct"/>
            <w:vAlign w:val="center"/>
          </w:tcPr>
          <w:p w14:paraId="4280DEC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4BB6B24A" w14:textId="0291486B" w:rsidR="003A3C43" w:rsidRPr="00186B77" w:rsidRDefault="003A3C43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wybiera informacje wyrażone pośrednio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 różnych źródłach, np. czasopismach, stronach internetowych; konfrontuje je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 innymi źródłami</w:t>
            </w:r>
          </w:p>
          <w:p w14:paraId="0FB5C797" w14:textId="77777777" w:rsidR="003A3C43" w:rsidRPr="00186B77" w:rsidRDefault="003A3C43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171DDC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569C4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DB6EA7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D4EFC2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A2BC5D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8AA1DB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2CA0AB" w14:textId="77777777" w:rsidR="002B1560" w:rsidRPr="00186B77" w:rsidRDefault="002B1560" w:rsidP="008B455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14:paraId="531C764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44B854CE" w14:textId="67322930" w:rsidR="00407DD9" w:rsidRPr="00040846" w:rsidRDefault="00013454" w:rsidP="008B455D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wybiera i wykorzystuje informacje </w:t>
            </w:r>
            <w:r w:rsidR="001933FE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 różnych źródeł (np. czasopism, stron internetowych) we własnych wypowiedziach o charakterze informacyjnym lub oceniającym</w:t>
            </w:r>
          </w:p>
          <w:p w14:paraId="734F86E4" w14:textId="77777777" w:rsidR="002B1560" w:rsidRPr="00186B77" w:rsidRDefault="002B1560" w:rsidP="008B455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CF6BE48" w14:textId="77777777" w:rsidR="002B1560" w:rsidRPr="00186B77" w:rsidRDefault="002B1560" w:rsidP="008B455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EABF0EE" w14:textId="77777777" w:rsidR="002B1560" w:rsidRPr="00186B77" w:rsidRDefault="002B1560" w:rsidP="008B455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75B228E" w14:textId="77777777" w:rsidR="002B1560" w:rsidRPr="00186B77" w:rsidRDefault="002B1560" w:rsidP="008B455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4CD6" w:rsidRPr="00186B77" w14:paraId="675D03BB" w14:textId="77777777">
        <w:tc>
          <w:tcPr>
            <w:tcW w:w="5000" w:type="pct"/>
            <w:gridSpan w:val="8"/>
            <w:vAlign w:val="center"/>
          </w:tcPr>
          <w:p w14:paraId="31554512" w14:textId="77777777" w:rsidR="00DC2722" w:rsidRPr="00186B77" w:rsidRDefault="00DC2722" w:rsidP="007743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309505F" w14:textId="1D635045" w:rsidR="002B1560" w:rsidRPr="007743A0" w:rsidRDefault="002B1560" w:rsidP="00FC47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Analizowanie i interpretowanie tekstów kultury</w:t>
            </w:r>
          </w:p>
        </w:tc>
      </w:tr>
      <w:tr w:rsidR="004D4CD6" w:rsidRPr="00186B77" w14:paraId="129C2B58" w14:textId="77777777" w:rsidTr="00996B25">
        <w:trPr>
          <w:trHeight w:val="1008"/>
        </w:trPr>
        <w:tc>
          <w:tcPr>
            <w:tcW w:w="171" w:type="pct"/>
            <w:vAlign w:val="center"/>
          </w:tcPr>
          <w:p w14:paraId="7665181D" w14:textId="77777777" w:rsidR="002B1560" w:rsidRPr="00186B77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38" w:type="pct"/>
            <w:vAlign w:val="center"/>
          </w:tcPr>
          <w:p w14:paraId="1F5B020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 xml:space="preserve">Analiza i </w:t>
            </w:r>
            <w:proofErr w:type="spellStart"/>
            <w:r w:rsidRPr="00186B77">
              <w:rPr>
                <w:rFonts w:asciiTheme="minorHAnsi" w:hAnsiTheme="minorHAnsi" w:cstheme="minorHAnsi"/>
                <w:b/>
                <w:bCs/>
              </w:rPr>
              <w:t>interpreta</w:t>
            </w:r>
            <w:proofErr w:type="spellEnd"/>
            <w:r w:rsidRPr="00186B77">
              <w:rPr>
                <w:rFonts w:asciiTheme="minorHAnsi" w:hAnsiTheme="minorHAnsi" w:cstheme="minorHAnsi"/>
                <w:b/>
                <w:bCs/>
              </w:rPr>
              <w:t>-</w:t>
            </w:r>
          </w:p>
          <w:p w14:paraId="016A8DC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86B77">
              <w:rPr>
                <w:rFonts w:asciiTheme="minorHAnsi" w:hAnsiTheme="minorHAnsi" w:cstheme="minorHAnsi"/>
                <w:b/>
                <w:bCs/>
              </w:rPr>
              <w:t>cja</w:t>
            </w:r>
            <w:proofErr w:type="spellEnd"/>
            <w:r w:rsidRPr="00186B77">
              <w:rPr>
                <w:rFonts w:asciiTheme="minorHAnsi" w:hAnsiTheme="minorHAnsi" w:cstheme="minorHAnsi"/>
                <w:b/>
                <w:bCs/>
              </w:rPr>
              <w:t xml:space="preserve"> tekstów kultury</w:t>
            </w:r>
          </w:p>
        </w:tc>
        <w:tc>
          <w:tcPr>
            <w:tcW w:w="938" w:type="pct"/>
            <w:vAlign w:val="center"/>
          </w:tcPr>
          <w:p w14:paraId="6FCD0791" w14:textId="77777777" w:rsidR="002B1560" w:rsidRPr="00186B77" w:rsidRDefault="002B1560" w:rsidP="008853D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Uczeń:</w:t>
            </w:r>
          </w:p>
          <w:p w14:paraId="33736357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mówi o swoich reakcjach czytelniczych</w:t>
            </w:r>
          </w:p>
          <w:p w14:paraId="6CB6E05D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dostrzega zabiegi stylistyczne w utworach literackich, w tym funkcję obrazowania poetyckiego w liryce, z pomocą nauczyciela wskazuje epitet, porównanie, przenośnię, rymy</w:t>
            </w:r>
          </w:p>
          <w:p w14:paraId="3ECA2EDF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wie, co tworzy rytm</w:t>
            </w:r>
          </w:p>
          <w:p w14:paraId="6D74E7D1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wskazuje wers, strofę, refren</w:t>
            </w:r>
          </w:p>
          <w:p w14:paraId="38EE2FB7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odróżnia ﬁkcję od rzeczywistości</w:t>
            </w:r>
          </w:p>
          <w:p w14:paraId="24A963D0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odróżnia elementy fantastyczne od realistycznych</w:t>
            </w:r>
          </w:p>
          <w:p w14:paraId="1166DE5C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określa wybrane elementy świata przedstawionego w utworze epickim, takie jak: czas, miejsce, bohaterowie, zdarzenia</w:t>
            </w:r>
          </w:p>
          <w:p w14:paraId="326D20F3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rozumie rolę osoby mówiącej w tekście (narrator)</w:t>
            </w:r>
          </w:p>
          <w:p w14:paraId="1F95E697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zna cechy baśni i legendy</w:t>
            </w:r>
          </w:p>
          <w:p w14:paraId="54BC004D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wyodrębnia komiks, ﬁlm i spektakl spośród innych przekazów i tekstów kultury</w:t>
            </w:r>
          </w:p>
          <w:p w14:paraId="5FD61869" w14:textId="77777777" w:rsidR="00013454" w:rsidRPr="00186B77" w:rsidRDefault="00013454" w:rsidP="008853D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815508" w14:textId="77777777" w:rsidR="002B1560" w:rsidRPr="00186B77" w:rsidRDefault="002B1560" w:rsidP="008853D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7F904C6" w14:textId="77777777" w:rsidR="00DC2722" w:rsidRPr="00186B77" w:rsidRDefault="00DC2722" w:rsidP="008853D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3B55F7E" w14:textId="77777777" w:rsidR="00DC2722" w:rsidRPr="00186B77" w:rsidRDefault="00DC2722" w:rsidP="008853D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4A7D76C" w14:textId="77777777" w:rsidR="002B1560" w:rsidRPr="00186B77" w:rsidRDefault="002B1560" w:rsidP="008853D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5FFF099" w14:textId="77777777" w:rsidR="002B1560" w:rsidRPr="00186B77" w:rsidRDefault="002B1560" w:rsidP="008B455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36BDF76C" w14:textId="77777777" w:rsidR="002B1560" w:rsidRPr="00186B77" w:rsidRDefault="002B1560" w:rsidP="008853D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13A1908B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nazywa swoje reakcje czytelnicze</w:t>
            </w:r>
          </w:p>
          <w:p w14:paraId="3832EB4E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nazywa zabiegi stylistyczne w utworach literackich (epitet, porównanie, przenośnia, rym), rozumie funkcję obrazowania poetyckiego w liryce</w:t>
            </w:r>
          </w:p>
          <w:p w14:paraId="1479DBC4" w14:textId="702C515E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dostrzega cechy wyróżniające teksty artystyczne (poetyckie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prozatorskie) oraz</w:t>
            </w:r>
          </w:p>
          <w:p w14:paraId="21F0AC2C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użytkowe</w:t>
            </w:r>
          </w:p>
          <w:p w14:paraId="2909CFC7" w14:textId="30CB5C85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odróżnia autora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od osoby mówiącej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utworze</w:t>
            </w:r>
          </w:p>
          <w:p w14:paraId="7874DD2E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określa i nazywa elementy świata przedstawionego w utworze epickim, takie jak: czas, miejsce, bohaterowie, zdarzenia</w:t>
            </w:r>
          </w:p>
          <w:p w14:paraId="36563063" w14:textId="04A91630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wskazuje cechy baśni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legendy w utworze</w:t>
            </w:r>
          </w:p>
          <w:p w14:paraId="238B176A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rozpoznaje elementy rytmu: wers, zwrotka,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rym, refren</w:t>
            </w:r>
          </w:p>
          <w:p w14:paraId="2A0E01FE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zna pojęcia: gra aktorska, dekoracja, kostiumy, rekwizyty, inscenizacja, scena, widownia, próba</w:t>
            </w:r>
          </w:p>
          <w:p w14:paraId="766F47DC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przypisuje cechy bohaterom oraz ocenia ich postawy w odniesieniu do takich wartości, jak np. miłość – nienawiść, przyjaźń – wrogość</w:t>
            </w:r>
          </w:p>
          <w:p w14:paraId="2624B3EA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odczytuje sens utworów na poziomie semantycznym (dosłownym)</w:t>
            </w:r>
          </w:p>
          <w:p w14:paraId="6916EE8C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odczytuje morał baśni</w:t>
            </w:r>
          </w:p>
          <w:p w14:paraId="0522D915" w14:textId="77777777" w:rsidR="002B1560" w:rsidRPr="00186B77" w:rsidRDefault="002B1560" w:rsidP="004E0C92">
            <w:pPr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4" w:type="pct"/>
            <w:vAlign w:val="center"/>
          </w:tcPr>
          <w:p w14:paraId="24EEAB7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30F87F5C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uzasadnia swoje reakcje czytelnicze</w:t>
            </w:r>
          </w:p>
          <w:p w14:paraId="483AB122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analizuje elementy świata przedstawionego w utworze epickim, takie jak: czas, miejsce, bohaterowie, zdarzenia</w:t>
            </w:r>
          </w:p>
          <w:p w14:paraId="0EAA2E7C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identyﬁkuje baśń i legendę</w:t>
            </w:r>
          </w:p>
          <w:p w14:paraId="31C60950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rozumie podstawową funkcję wersu, zwrotki, rymu</w:t>
            </w:r>
          </w:p>
          <w:p w14:paraId="156019BB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rozumie funkcję akapitu jako logicznie wyodrębnionej całości w tekście</w:t>
            </w:r>
          </w:p>
          <w:p w14:paraId="22C7E258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objaśnia znaczenia porównań i przenośni w tekście</w:t>
            </w:r>
          </w:p>
          <w:p w14:paraId="6943016A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wyodrębnia elementy dzieła ﬁlmowego, odróżnia ﬁlm animowany i aktorski</w:t>
            </w:r>
          </w:p>
          <w:p w14:paraId="4A9A293B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charakteryzuje i ocenia bohaterów oraz ich postawy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odnoszące się do takich wartości, jak np. miłość – nienawiść, przyjaźń – wrogość</w:t>
            </w:r>
          </w:p>
          <w:p w14:paraId="172CA197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odczytuje przesłanie utworu</w:t>
            </w:r>
          </w:p>
          <w:p w14:paraId="3DF667CA" w14:textId="77777777" w:rsidR="00013454" w:rsidRPr="00186B77" w:rsidRDefault="00013454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BEF6A9C" w14:textId="77777777" w:rsidR="00DC2722" w:rsidRPr="00186B77" w:rsidRDefault="00DC2722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1393BBE" w14:textId="77777777" w:rsidR="002B1560" w:rsidRPr="00186B77" w:rsidRDefault="002B1560" w:rsidP="00CA6621">
            <w:pPr>
              <w:spacing w:before="3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BB5D68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9F4695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079F61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63" w:type="pct"/>
            <w:vAlign w:val="center"/>
          </w:tcPr>
          <w:p w14:paraId="21E28EC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7B70F090" w14:textId="77777777" w:rsidR="00013454" w:rsidRPr="00186B77" w:rsidRDefault="00013454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konfrontuje swoje reakcje czytelnicze z innymi odbiorcami</w:t>
            </w:r>
          </w:p>
          <w:p w14:paraId="36C9BFCC" w14:textId="77777777" w:rsidR="00013454" w:rsidRPr="00186B77" w:rsidRDefault="00013454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objaśnia funkcję analizowanych elementów świata przedstawionego w utworze epickim</w:t>
            </w:r>
          </w:p>
          <w:p w14:paraId="74CFB5C5" w14:textId="77777777" w:rsidR="00013454" w:rsidRPr="00186B77" w:rsidRDefault="00013454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wykorzystuje wiedzę na temat wersu, zwrotki, rymu do interpretacji utworu</w:t>
            </w:r>
          </w:p>
          <w:p w14:paraId="5F7D3D67" w14:textId="77777777" w:rsidR="00013454" w:rsidRPr="00186B77" w:rsidRDefault="00013454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objaśnia funkcję epitetów, porównań i przenośni w tekście</w:t>
            </w:r>
          </w:p>
          <w:p w14:paraId="62A9758D" w14:textId="77777777" w:rsidR="00013454" w:rsidRPr="00186B77" w:rsidRDefault="00013454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wyróżnia wśród przekazów audiowizualnych programy informacyjne, rozrywkowe, reklamy</w:t>
            </w:r>
          </w:p>
          <w:p w14:paraId="1A0F99F6" w14:textId="77777777" w:rsidR="00013454" w:rsidRPr="00186B77" w:rsidRDefault="00013454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charakteryzuje i ocenia bohaterów oraz ich postawy odnoszące się do takich wartości, jak np. miłość – nienawiść, przyjaźń – wrogość; konfrontuje sytuację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bohaterów z własnymi doświadczeniami</w:t>
            </w:r>
          </w:p>
          <w:p w14:paraId="5200956A" w14:textId="77777777" w:rsidR="00013454" w:rsidRPr="00186B77" w:rsidRDefault="00013454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50FC42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8E4805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1BFBE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7A44A04" w14:textId="77777777" w:rsidR="00DC2722" w:rsidRPr="00186B77" w:rsidRDefault="00DC2722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99B50D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678267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A69449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379B4D0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F1A8CD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14:paraId="489A08E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0696627C" w14:textId="65C4E7EE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porównuje funkcję analizowanych elementów świata przedstawionego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różnych utworach epickich</w:t>
            </w:r>
          </w:p>
          <w:p w14:paraId="524CD5DC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wskazuje elementy baśni i legendy w innych tekstach kultury</w:t>
            </w:r>
          </w:p>
          <w:p w14:paraId="68B53635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dostrzega różnice między celem programów informacyjnych, rozrywkowych, reklam</w:t>
            </w:r>
          </w:p>
          <w:p w14:paraId="0AED6E91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32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odnosi się do postaw</w:t>
            </w:r>
            <w:r w:rsidRPr="00186B77">
              <w:rPr>
                <w:rFonts w:asciiTheme="minorHAnsi" w:eastAsia="Quasi-LucidaBright" w:hAnsiTheme="minorHAnsi" w:cstheme="minorHAnsi"/>
                <w:spacing w:val="-1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b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oh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rów</w:t>
            </w:r>
            <w:r w:rsidRPr="00186B77">
              <w:rPr>
                <w:rFonts w:asciiTheme="minorHAnsi" w:eastAsia="Quasi-LucidaBright" w:hAnsiTheme="minorHAnsi" w:cstheme="minorHAnsi"/>
                <w:spacing w:val="-1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</w:rPr>
              <w:t>ﬁ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cyjnych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-1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-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opisuje</w:t>
            </w:r>
            <w:r w:rsidRPr="00186B77">
              <w:rPr>
                <w:rFonts w:asciiTheme="minorHAnsi" w:eastAsia="Quasi-LucidaBright" w:hAnsiTheme="minorHAnsi" w:cstheme="minorHAnsi"/>
                <w:spacing w:val="-1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cą</w:t>
            </w:r>
            <w:r w:rsidRPr="00186B77">
              <w:rPr>
                <w:rFonts w:asciiTheme="minorHAnsi" w:eastAsia="Quasi-LucidaBright" w:hAnsiTheme="minorHAnsi" w:cstheme="minorHAnsi"/>
                <w:spacing w:val="-1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ich</w:t>
            </w:r>
            <w:r w:rsidRPr="00186B77">
              <w:rPr>
                <w:rFonts w:asciiTheme="minorHAnsi" w:eastAsia="Quasi-LucidaBright" w:hAnsiTheme="minorHAnsi" w:cstheme="minorHAnsi"/>
                <w:spacing w:val="-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istość</w:t>
            </w:r>
            <w:r w:rsidRPr="00186B77">
              <w:rPr>
                <w:rFonts w:asciiTheme="minorHAnsi" w:eastAsia="Quasi-LucidaBright" w:hAnsiTheme="minorHAnsi" w:cstheme="minorHAnsi"/>
                <w:b/>
                <w:bCs/>
                <w:spacing w:val="5"/>
                <w:lang w:val="pl-PL"/>
              </w:rPr>
              <w:t xml:space="preserve"> </w:t>
            </w:r>
          </w:p>
          <w:p w14:paraId="51B765F3" w14:textId="77777777" w:rsidR="00013454" w:rsidRPr="00186B77" w:rsidRDefault="00013454" w:rsidP="00013454">
            <w:pPr>
              <w:spacing w:before="32" w:after="0" w:line="240" w:lineRule="auto"/>
              <w:ind w:left="115" w:right="-20"/>
              <w:jc w:val="both"/>
              <w:rPr>
                <w:rFonts w:asciiTheme="minorHAnsi" w:eastAsia="Quasi-LucidaBright" w:hAnsiTheme="minorHAnsi" w:cstheme="minorHAnsi"/>
                <w:b/>
                <w:bCs/>
                <w:spacing w:val="5"/>
              </w:rPr>
            </w:pPr>
          </w:p>
          <w:p w14:paraId="2BE4E0F2" w14:textId="77777777" w:rsidR="00013454" w:rsidRPr="00186B77" w:rsidRDefault="00013454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E2ACC1C" w14:textId="6030C238" w:rsidR="002B1560" w:rsidRPr="00186B77" w:rsidRDefault="002B1560" w:rsidP="004E0C92">
            <w:pPr>
              <w:spacing w:before="32" w:after="0" w:line="240" w:lineRule="auto"/>
              <w:ind w:right="-20"/>
              <w:jc w:val="both"/>
              <w:rPr>
                <w:rFonts w:asciiTheme="minorHAnsi" w:hAnsiTheme="minorHAnsi" w:cstheme="minorHAnsi"/>
                <w:b/>
                <w:bCs/>
                <w:spacing w:val="5"/>
              </w:rPr>
            </w:pPr>
          </w:p>
          <w:p w14:paraId="1AE50C5D" w14:textId="77777777" w:rsidR="002B1560" w:rsidRPr="00186B77" w:rsidRDefault="002B1560" w:rsidP="00884FD2">
            <w:pPr>
              <w:spacing w:before="32" w:after="0" w:line="240" w:lineRule="auto"/>
              <w:ind w:left="115" w:right="-20"/>
              <w:jc w:val="both"/>
              <w:rPr>
                <w:rFonts w:asciiTheme="minorHAnsi" w:hAnsiTheme="minorHAnsi" w:cstheme="minorHAnsi"/>
                <w:b/>
                <w:bCs/>
                <w:spacing w:val="5"/>
              </w:rPr>
            </w:pPr>
          </w:p>
          <w:p w14:paraId="60181C7B" w14:textId="77777777" w:rsidR="002B1560" w:rsidRPr="00186B77" w:rsidRDefault="002B1560" w:rsidP="00884FD2">
            <w:pPr>
              <w:spacing w:before="32" w:after="0" w:line="240" w:lineRule="auto"/>
              <w:ind w:left="115" w:right="-20"/>
              <w:jc w:val="both"/>
              <w:rPr>
                <w:rFonts w:asciiTheme="minorHAnsi" w:hAnsiTheme="minorHAnsi" w:cstheme="minorHAnsi"/>
                <w:b/>
                <w:bCs/>
                <w:spacing w:val="5"/>
              </w:rPr>
            </w:pPr>
          </w:p>
          <w:p w14:paraId="79602CF5" w14:textId="77777777" w:rsidR="00DC2722" w:rsidRPr="00186B77" w:rsidRDefault="00DC2722" w:rsidP="00884FD2">
            <w:pPr>
              <w:spacing w:before="32" w:after="0" w:line="240" w:lineRule="auto"/>
              <w:ind w:left="115" w:right="-20"/>
              <w:jc w:val="both"/>
              <w:rPr>
                <w:rFonts w:asciiTheme="minorHAnsi" w:hAnsiTheme="minorHAnsi" w:cstheme="minorHAnsi"/>
                <w:b/>
                <w:bCs/>
                <w:spacing w:val="5"/>
              </w:rPr>
            </w:pPr>
          </w:p>
          <w:p w14:paraId="18098C94" w14:textId="77777777" w:rsidR="002B1560" w:rsidRPr="00186B77" w:rsidRDefault="002B1560" w:rsidP="009C63E0">
            <w:pPr>
              <w:rPr>
                <w:rFonts w:asciiTheme="minorHAnsi" w:hAnsiTheme="minorHAnsi" w:cstheme="minorHAnsi"/>
              </w:rPr>
            </w:pPr>
          </w:p>
          <w:p w14:paraId="4162C0D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48CBEF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687C34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15C678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0FD220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A0F3AE9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553EAB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F6041C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AC92EB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311E2C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035738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D9F268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2F2AB2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4CD6" w:rsidRPr="00186B77" w14:paraId="17143053" w14:textId="77777777">
        <w:tc>
          <w:tcPr>
            <w:tcW w:w="5000" w:type="pct"/>
            <w:gridSpan w:val="8"/>
            <w:vAlign w:val="center"/>
          </w:tcPr>
          <w:p w14:paraId="35AB1210" w14:textId="77777777" w:rsidR="00F40754" w:rsidRPr="00186B77" w:rsidRDefault="00F40754" w:rsidP="007743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99C9530" w14:textId="77777777" w:rsidR="002B1560" w:rsidRPr="007743A0" w:rsidRDefault="002B1560" w:rsidP="008853D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II. Tworzenie wypowiedzi</w:t>
            </w:r>
          </w:p>
        </w:tc>
      </w:tr>
      <w:tr w:rsidR="004D4CD6" w:rsidRPr="00186B77" w14:paraId="2BE15D33" w14:textId="77777777" w:rsidTr="00996B25">
        <w:tc>
          <w:tcPr>
            <w:tcW w:w="171" w:type="pct"/>
            <w:vAlign w:val="center"/>
          </w:tcPr>
          <w:p w14:paraId="7C8EAA7A" w14:textId="77777777" w:rsidR="002B1560" w:rsidRPr="00186B77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38" w:type="pct"/>
            <w:vAlign w:val="center"/>
          </w:tcPr>
          <w:p w14:paraId="082F11B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MÓWIENIE</w:t>
            </w:r>
          </w:p>
        </w:tc>
        <w:tc>
          <w:tcPr>
            <w:tcW w:w="938" w:type="pct"/>
            <w:vAlign w:val="center"/>
          </w:tcPr>
          <w:p w14:paraId="10C77C0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Uczeń:</w:t>
            </w:r>
          </w:p>
          <w:p w14:paraId="27960959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nawiązuje i podtrzymuje kontakt werbalny z innymi uczniami i nauczycielem</w:t>
            </w:r>
          </w:p>
          <w:p w14:paraId="41F1692F" w14:textId="4E029404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formułuje pytania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udziela prostych odpowiedzi pod względem konstrukcyjnym</w:t>
            </w:r>
          </w:p>
          <w:p w14:paraId="655CFF59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wypowiada komunikaty zawierające proste informacje</w:t>
            </w:r>
          </w:p>
          <w:p w14:paraId="3BBCD9EA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wyraża wprost swoje intencje</w:t>
            </w:r>
          </w:p>
          <w:p w14:paraId="5700C504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odróżnia sytuację oﬁcjalną od nieoﬁcjalnej i potraﬁ odpowiednio do sytuacji komunikacyjnej skierować prośbę, pytanie, odmowę, wyjaśnienie,</w:t>
            </w:r>
          </w:p>
          <w:p w14:paraId="53931094" w14:textId="4315625F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stosuje zwroty grzecznościowe podczas rozmowy z osobą dorosłą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rówieśnikiem</w:t>
            </w:r>
          </w:p>
          <w:p w14:paraId="4BEFEDB5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mówi na temat, opowiada o obserwowanych zdarzeniach, akcji książki, ﬁlmu</w:t>
            </w:r>
          </w:p>
          <w:p w14:paraId="4E7F20D4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za pomocą kilku zdań opisuje przedmiot, miejsce, krajobraz, postać, zwierzę</w:t>
            </w:r>
          </w:p>
          <w:p w14:paraId="7E1B4A51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za pomocą kilku prostych zdań opisuje obraz, ilustrację, plakat</w:t>
            </w:r>
          </w:p>
          <w:p w14:paraId="77FEF571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stosuje wyrazy o znaczeniu dosłownym</w:t>
            </w:r>
          </w:p>
          <w:p w14:paraId="0B1ADF2C" w14:textId="266BA9E9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wygłasza tekst utworu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 pamięci</w:t>
            </w:r>
          </w:p>
          <w:p w14:paraId="5334B1CE" w14:textId="77777777" w:rsidR="00013454" w:rsidRPr="00186B77" w:rsidRDefault="00013454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210798" w14:textId="77777777" w:rsidR="002B1560" w:rsidRPr="00186B77" w:rsidRDefault="002B1560" w:rsidP="009C63E0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52CF8B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494F05B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61A89090" w14:textId="53F52F46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świadomie uczestniczy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sytuacji komunikacyjnej</w:t>
            </w:r>
          </w:p>
          <w:p w14:paraId="1ABEDDB3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dostosowuje wypowiedź do adresata i sytuacji, świadomie dobiera różne typy wypowiedzeń prostych i rozwiniętych, wypowiedzenia oznajmujące, pytające i rozkazujące</w:t>
            </w:r>
          </w:p>
          <w:p w14:paraId="274BD965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formułuje pytania otwarte</w:t>
            </w:r>
          </w:p>
          <w:p w14:paraId="23DFC877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udziela odpowiedzi w formie zdań złożonych</w:t>
            </w:r>
          </w:p>
          <w:p w14:paraId="5B1A4FBA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wypowiada się w kilku logicznie ze sobą połączonych zdaniach na tematy związane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  <w:t>z codziennością, otaczającą rzeczywistością, lekturą</w:t>
            </w:r>
          </w:p>
          <w:p w14:paraId="1B716BE3" w14:textId="0B62097E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stosuje zwroty grzecznościowe i odpowiednie konstrukcje składniowe (np. tryb przypuszcza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softHyphen/>
              <w:t xml:space="preserve">jący) podczas rozmowy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 osobą dorosłą i rówieśnikiem</w:t>
            </w:r>
          </w:p>
          <w:p w14:paraId="6944AAB8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wskazuje wyrazy o znaczeniu dosłownym i metaforycznym</w:t>
            </w:r>
          </w:p>
          <w:p w14:paraId="0A564B16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składa życzenia, tworzy wypowiedź o cechach instrukcji, np. zasady gry</w:t>
            </w:r>
          </w:p>
          <w:p w14:paraId="2B8B303C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wypowiada się w sposób uporządkowany: opowiada zdarzenia w porządku</w:t>
            </w:r>
          </w:p>
          <w:p w14:paraId="15C62BD7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chronologicznym, streszcza utwory fabularne</w:t>
            </w:r>
          </w:p>
          <w:p w14:paraId="6E8C99DD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opisuje przedmiot, miejsce, krajobraz, postać, zwierzę, obraz, ilustrację, plakat, stosując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słownictwo określające umiejscowienie w przestrzeni</w:t>
            </w:r>
          </w:p>
          <w:p w14:paraId="22F7AD6C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dobiera wyrazy bliskoznaczne i przeciwstawne</w:t>
            </w:r>
          </w:p>
          <w:p w14:paraId="12C4BEB6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recytuje utwór poetycki, oddając jego ogólny nastrój i sens</w:t>
            </w:r>
          </w:p>
          <w:p w14:paraId="20D5019E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stosuje zasady poprawnej wymowy i akcentowania wyrazów rodzimych</w:t>
            </w:r>
          </w:p>
          <w:p w14:paraId="26ABD867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posługuje się pozawerbalnymi środkami</w:t>
            </w:r>
            <w:r w:rsidRPr="00186B77">
              <w:rPr>
                <w:rFonts w:asciiTheme="minorHAnsi" w:eastAsia="Quasi-LucidaBright" w:hAnsiTheme="minorHAnsi" w:cstheme="minorHAnsi"/>
                <w:spacing w:val="-7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wypowi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dzi</w:t>
            </w:r>
            <w:r w:rsidRPr="00186B77">
              <w:rPr>
                <w:rFonts w:asciiTheme="minorHAnsi" w:eastAsia="Quasi-LucidaBright" w:hAnsiTheme="minorHAnsi" w:cstheme="minorHAnsi"/>
                <w:spacing w:val="-2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(m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ką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-7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ges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em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)</w:t>
            </w:r>
          </w:p>
          <w:p w14:paraId="410410F1" w14:textId="77777777" w:rsidR="00013454" w:rsidRPr="00186B77" w:rsidRDefault="00013454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1146969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71CDAD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903D04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259344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336E8B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C89E64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AC7F3C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3E10D9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14:paraId="4BD4098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090C4180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przedstawia własne zdanie w rozmowie</w:t>
            </w:r>
          </w:p>
          <w:p w14:paraId="36398DE3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świadomie dobiera intonację zdaniową</w:t>
            </w:r>
          </w:p>
          <w:p w14:paraId="590514C1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udziela odpowiedzi w formie krótkiej wypowiedzi</w:t>
            </w:r>
          </w:p>
          <w:p w14:paraId="32FA2168" w14:textId="002377C3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uczestniczy w rozmowie związanej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z lekturą, ﬁlmem czy codziennymi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sytuacjami</w:t>
            </w:r>
          </w:p>
          <w:p w14:paraId="40E05ED5" w14:textId="4B12E2F1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łączy za pomocą odpowiednich spójników współrzędne związki wyrazowe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zdaniu</w:t>
            </w:r>
          </w:p>
          <w:p w14:paraId="7AA2F93A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wypowiada się w roli świadka i uczestnika zdarzeń</w:t>
            </w:r>
          </w:p>
          <w:p w14:paraId="59401CD5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stosuje poprawne formy gramatyczne rzeczownika, przymiotnika, czasownika</w:t>
            </w:r>
          </w:p>
          <w:p w14:paraId="0B9EED7A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gromadzi wyrazy określające i nazywające cechy charakteru na podstawie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zachowań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 i postaw</w:t>
            </w:r>
          </w:p>
          <w:p w14:paraId="6B09097B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wypowiada się logicznie i w sposób uporządkowany: opowiada zdarzenia w porządku chronologicznym, streszcza utwory fabularne, świadomie wykorzystuje</w:t>
            </w:r>
          </w:p>
          <w:p w14:paraId="54BD9B4F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wyrazy określające następstwo czasowe, zwłaszcza przysłówki</w:t>
            </w:r>
          </w:p>
          <w:p w14:paraId="08FC07A2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 sposób uporządkowany opisuje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przedmiot, miejsce, krajobraz, postać, zwierzę, obraz, ilustrację, plakat, stosując słownictwo służące do formułowania ocen, opinii, emocji i uczuć</w:t>
            </w:r>
          </w:p>
          <w:p w14:paraId="47BD94D6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objaśnia znaczenia dosłowne i metaforyczne wyrazów</w:t>
            </w:r>
          </w:p>
          <w:p w14:paraId="3B6BA076" w14:textId="77777777" w:rsidR="004D4CD6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odróżnia wyrazy pokrewne od synonimów</w:t>
            </w:r>
          </w:p>
          <w:p w14:paraId="4F03BE6B" w14:textId="4A47B15A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wygłasza tekst poetycki z pamięci, posługując się pauzą, barwą głosu</w:t>
            </w:r>
          </w:p>
          <w:p w14:paraId="531E9822" w14:textId="2381AF6F" w:rsidR="002B1560" w:rsidRPr="00F40754" w:rsidRDefault="00013454" w:rsidP="007743A0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stosuje się do zasad właściwego akcentowania wyrazów i intonowania wypowiedzeń</w:t>
            </w:r>
          </w:p>
        </w:tc>
        <w:tc>
          <w:tcPr>
            <w:tcW w:w="863" w:type="pct"/>
            <w:vAlign w:val="center"/>
          </w:tcPr>
          <w:p w14:paraId="57BF28E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0464A560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uzasadnia własne zdanie w rozmowie, podaje odpowiednie przykłady, stosuje się do reguł grzecznościowych</w:t>
            </w:r>
          </w:p>
          <w:p w14:paraId="2428F9B7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rozpoczyna i podtrzymuje rozmowę na temat lektury czy dzieła ﬁlmowego</w:t>
            </w:r>
          </w:p>
          <w:p w14:paraId="5300B0E7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udziela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wyczerpujących wypowiedzi poprawnych pod względem konstrukcyjnym i stylistycznym</w:t>
            </w:r>
          </w:p>
          <w:p w14:paraId="5C8F7C70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rozmowie związanej z lekturą, ﬁlmem czy codziennymi sytuacjami stosuje frazeologizmy związane z omawianą tematyką</w:t>
            </w:r>
          </w:p>
          <w:p w14:paraId="07A5AB75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poprawnie stosuje formy czasu teraźniejszego oraz formy rodzaju męskoosobowego </w:t>
            </w:r>
          </w:p>
          <w:p w14:paraId="79AF6804" w14:textId="77777777" w:rsidR="00013454" w:rsidRPr="00186B77" w:rsidRDefault="00013454" w:rsidP="00DC2722">
            <w:pPr>
              <w:pStyle w:val="Akapitzlist"/>
              <w:spacing w:before="18" w:after="0" w:line="240" w:lineRule="auto"/>
              <w:ind w:left="595" w:right="-20"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niemęskoosobowego w czasie przeszłym i przyszłym</w:t>
            </w:r>
          </w:p>
          <w:p w14:paraId="59364A5A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opisie dzieła kultury stosuje słownictwo wyrażające stosunek odbiorcy wobec dzieła</w:t>
            </w:r>
          </w:p>
          <w:p w14:paraId="12CF43ED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interpretuje przenośne treści utworów poetyckich przewidzianych w programie nauczania</w:t>
            </w:r>
          </w:p>
          <w:p w14:paraId="346D9DC9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zaznacza akcenty logiczne, stosuje pauzy, dostosowuje tempo recytacji do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treści utworu</w:t>
            </w:r>
          </w:p>
          <w:p w14:paraId="6C4AF4D2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wzbogaca komunikat pozawerbalnymi środkami wypowiedzi</w:t>
            </w:r>
          </w:p>
          <w:p w14:paraId="129EFD19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95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dokonuje samokrytyki wypowiedzi i doskonali ją pod względem konstrukcji i języka</w:t>
            </w:r>
          </w:p>
          <w:p w14:paraId="17E171F3" w14:textId="77777777" w:rsidR="00013454" w:rsidRPr="00186B77" w:rsidRDefault="00013454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93EF36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F0D355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8C388B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061C7D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3BCB9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AFDFC7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14:paraId="4CCBCB6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4B665585" w14:textId="6BB61375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przedstawia własne stanowisko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związku ze sposobem rozwiązania problemu, wykonania zadania</w:t>
            </w:r>
          </w:p>
          <w:p w14:paraId="2FEBB778" w14:textId="2E990BEC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podejmuje rozmowę na temat przeczytanej lektury/dzieła także spoza kanonu lektur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 xml:space="preserve">przewidzianych programem nauczania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klasie czwartej; omawia je w odniesieniu do innych dzieł także spoza kanonu lektur</w:t>
            </w:r>
          </w:p>
          <w:p w14:paraId="00EA3C82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interpretuje</w:t>
            </w:r>
            <w:r w:rsidRPr="00186B77">
              <w:rPr>
                <w:rFonts w:asciiTheme="minorHAnsi" w:eastAsia="Quasi-LucidaBright" w:hAnsiTheme="minorHAnsi" w:cstheme="minorHAnsi"/>
                <w:spacing w:val="1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fo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ry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czn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1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2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mb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liczn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1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eś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utwo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rów</w:t>
            </w:r>
            <w:r w:rsidRPr="00186B77">
              <w:rPr>
                <w:rFonts w:asciiTheme="minorHAnsi" w:eastAsia="Quasi-LucidaBright" w:hAnsiTheme="minorHAnsi" w:cstheme="minorHAnsi"/>
                <w:spacing w:val="2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lit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h</w:t>
            </w:r>
            <w:r w:rsidRPr="00186B77">
              <w:rPr>
                <w:rFonts w:asciiTheme="minorHAnsi" w:eastAsia="Quasi-LucidaBright" w:hAnsiTheme="minorHAnsi" w:cstheme="minorHAnsi"/>
                <w:spacing w:val="1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2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tycz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nych</w:t>
            </w:r>
          </w:p>
          <w:p w14:paraId="351FE666" w14:textId="77777777" w:rsidR="00013454" w:rsidRPr="00186B77" w:rsidRDefault="00013454" w:rsidP="00013454">
            <w:pPr>
              <w:spacing w:after="0" w:line="240" w:lineRule="auto"/>
              <w:ind w:left="115" w:right="-20"/>
              <w:jc w:val="both"/>
              <w:rPr>
                <w:rFonts w:asciiTheme="minorHAnsi" w:eastAsia="Quasi-LucidaSans" w:hAnsiTheme="minorHAnsi" w:cstheme="minorHAnsi"/>
                <w:b/>
                <w:bCs/>
              </w:rPr>
            </w:pPr>
          </w:p>
          <w:p w14:paraId="587CEB93" w14:textId="77777777" w:rsidR="00013454" w:rsidRPr="00186B77" w:rsidRDefault="00013454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058171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E7A3A8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224F65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F0BF7A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985CD6F" w14:textId="77777777" w:rsidR="00DC2722" w:rsidRPr="00186B77" w:rsidRDefault="00DC2722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929499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FF80F9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A7C3FB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BA47019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E6D402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043068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5EA4F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EB607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4CD6" w:rsidRPr="00186B77" w14:paraId="220E2928" w14:textId="77777777" w:rsidTr="00996B25">
        <w:tc>
          <w:tcPr>
            <w:tcW w:w="171" w:type="pct"/>
            <w:vAlign w:val="center"/>
          </w:tcPr>
          <w:p w14:paraId="7FC1336F" w14:textId="77777777" w:rsidR="002B1560" w:rsidRPr="00186B77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6.</w:t>
            </w:r>
          </w:p>
        </w:tc>
        <w:tc>
          <w:tcPr>
            <w:tcW w:w="438" w:type="pct"/>
            <w:vAlign w:val="center"/>
          </w:tcPr>
          <w:p w14:paraId="31DF1539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PISANIE</w:t>
            </w:r>
          </w:p>
        </w:tc>
        <w:tc>
          <w:tcPr>
            <w:tcW w:w="938" w:type="pct"/>
            <w:vAlign w:val="center"/>
          </w:tcPr>
          <w:p w14:paraId="563DF4C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Uczeń:</w:t>
            </w:r>
          </w:p>
          <w:p w14:paraId="62D753A5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stosuje wielką literę na początku wypowiedzenia i odpowiednie znaki interpunkcyjne na jego końcu</w:t>
            </w:r>
          </w:p>
          <w:p w14:paraId="79B0D0E2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zna podstawowe zasady dotyczące pisowni wielką literą oraz pisowni </w:t>
            </w:r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>ó – u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,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>rz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 xml:space="preserve"> – ż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,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>ch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 xml:space="preserve"> – h</w:t>
            </w:r>
          </w:p>
          <w:p w14:paraId="0F4A562E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dzieli wyrazy na sylaby, przenosi wyraz do następnego wersu</w:t>
            </w:r>
          </w:p>
          <w:p w14:paraId="31D8E1BA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uzupełnia prosty schemat, tabelę</w:t>
            </w:r>
          </w:p>
          <w:p w14:paraId="68586D31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zna podstawowe zasady układu graﬁcznego listu prywatnego, dialogu, ramowego planu wypowiedzi i z pomocą nauczyciela zapisuje list, dialog, układa plan ramowy wypowiedzi,</w:t>
            </w:r>
          </w:p>
          <w:p w14:paraId="2361DBBA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zapisuje kilkuzdaniowe opowiadanie odtwórcze</w:t>
            </w:r>
          </w:p>
          <w:p w14:paraId="7C3729C3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za pomocą kilku prostych zdań tworzy opis przedmiotu, miejsca, krajobrazu, postaci, zwierzęcia</w:t>
            </w:r>
          </w:p>
          <w:p w14:paraId="6B4A0AB5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za pomocą kilku prostych zdań tworzy opis obrazu, ilustracji, plakatu</w:t>
            </w:r>
          </w:p>
          <w:p w14:paraId="562BA149" w14:textId="1289BF1D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>stara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 xml:space="preserve">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>się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 xml:space="preserve"> o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>estetykę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 xml:space="preserve">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>zapisu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 xml:space="preserve">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>wypowiedzi</w:t>
            </w:r>
            <w:proofErr w:type="spellEnd"/>
          </w:p>
          <w:p w14:paraId="2D8993E2" w14:textId="77777777" w:rsidR="002B1560" w:rsidRPr="00186B77" w:rsidRDefault="002B1560" w:rsidP="004E0C92">
            <w:pPr>
              <w:pStyle w:val="Akapitzlist"/>
              <w:spacing w:after="0" w:line="240" w:lineRule="auto"/>
              <w:ind w:right="-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11FB1D8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67BEB1A0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stosuje podstawowe zasady ortograﬁi dotyczące pisowni </w:t>
            </w:r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>ó – u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,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>rz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 xml:space="preserve"> – ż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,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>ch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 xml:space="preserve"> – h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 i interpunkcji</w:t>
            </w:r>
          </w:p>
          <w:p w14:paraId="19B143A9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odróżnia nazwy własne od pospolitych i potraﬁ zastosować odpowiednie zasady dotyczące pisowni wielką literą</w:t>
            </w:r>
          </w:p>
          <w:p w14:paraId="407D5986" w14:textId="6961D65E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 xml:space="preserve">dzieli wyrazy na głoski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litery, rozróżnia funkcję zmiękczającą i sylabotwórczą i w typowych przykładach</w:t>
            </w:r>
          </w:p>
          <w:p w14:paraId="23E04D30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konstruuje i zapisuje kilkuzdaniowe wypowiedzi poprawne pod względem logiczno-składniowym</w:t>
            </w:r>
          </w:p>
          <w:p w14:paraId="6EFDE64D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używa wypowiedzeń pojedynczych i złożonych</w:t>
            </w:r>
          </w:p>
          <w:p w14:paraId="1D791D33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zależności do adresata i sytuacji świadomie dobiera wypowiedzenia oznajmujące, pytające i rozkazujące</w:t>
            </w:r>
          </w:p>
          <w:p w14:paraId="4A61DF81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zapisuje pytania otwarte</w:t>
            </w:r>
          </w:p>
          <w:p w14:paraId="27C837A0" w14:textId="6969D3C0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udziela odpowiedzi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formie zdań złożonych</w:t>
            </w:r>
          </w:p>
          <w:p w14:paraId="470AADD8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samodzielnie zapisuje dialog</w:t>
            </w:r>
          </w:p>
          <w:p w14:paraId="7FBC2490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dzieli wypowiedzi na części kompozycyjne</w:t>
            </w:r>
          </w:p>
          <w:p w14:paraId="6FD39422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tworzy ramowy plan wypowiedzi</w:t>
            </w:r>
          </w:p>
          <w:p w14:paraId="22E6C4E1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układa opowiadanie odtwórcze</w:t>
            </w:r>
          </w:p>
          <w:p w14:paraId="0A1BAE34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redaguje notatkę w formie prostego schematu, tabeli, planu</w:t>
            </w:r>
          </w:p>
          <w:p w14:paraId="62F6B8C9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zapisuje prostą instrukcję, np. przepis kulinarny, zasady gry</w:t>
            </w:r>
          </w:p>
          <w:p w14:paraId="2E1BE431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tworzy opis przedmiotu, miejsca, krajobrazu, postaci, zwierzęcia, obrazu, ilustracji, plakatu, stosując słownictwo określające umiejscowienie w przestrzeni</w:t>
            </w:r>
          </w:p>
          <w:p w14:paraId="7F0DF839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51" w:right="-20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liście prywatnym, dialogu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-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apros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2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iu</w:t>
            </w:r>
            <w:r w:rsidRPr="00186B77">
              <w:rPr>
                <w:rFonts w:asciiTheme="minorHAnsi" w:eastAsia="Quasi-LucidaBright" w:hAnsiTheme="minorHAnsi" w:cstheme="minorHAnsi"/>
                <w:spacing w:val="-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uje odpowi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dni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kła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g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1"/>
              </w:rPr>
              <w:t>ﬁ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czny</w:t>
            </w:r>
            <w:proofErr w:type="spellEnd"/>
          </w:p>
          <w:p w14:paraId="51DB5E55" w14:textId="77777777" w:rsidR="005B6CA9" w:rsidRPr="00186B77" w:rsidRDefault="005B6CA9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9A837A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FE2950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7BD8C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4381CB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7B26AD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2B9126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1037C3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DC032E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16E80B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74DEBE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35F4EC4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A5D6CE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D26A5A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EAD5D5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BE3C25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BA3E36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59E932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F7F68A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4" w:type="pct"/>
            <w:vAlign w:val="center"/>
          </w:tcPr>
          <w:p w14:paraId="25DDA3D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7ABF91A4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stosuje poznane zasady ortograﬁi dotyczące pisowni </w:t>
            </w:r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>ó – u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,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>rz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 xml:space="preserve"> – ż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,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>ch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i/>
                <w:spacing w:val="1"/>
                <w:lang w:val="pl-PL"/>
              </w:rPr>
              <w:t xml:space="preserve"> –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 h i interpunkcji oraz potraﬁ je zastosować w sytuacjach nietypowych (np. wykorzystać wiedzę o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wyrazach pochodnych i rodzinie wyrazów)</w:t>
            </w:r>
          </w:p>
          <w:p w14:paraId="22434102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kilkuzdaniowych wypowiedziach związanych z lekturą, ﬁlmem czy codziennymi sytuacjami łączy za pomocą odpowiednich spójników współrzędne związki wyrazowe i stosuje się do zasad interpunkcji</w:t>
            </w:r>
          </w:p>
          <w:p w14:paraId="0921AA18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wypowiedziach stosuje poprawne formy gramatyczne rzeczownika, przymiotnika, czasownika</w:t>
            </w:r>
          </w:p>
          <w:p w14:paraId="6B870F51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 tekstach świadomie stosuje wyrazy bliskoznaczne </w:t>
            </w:r>
          </w:p>
          <w:p w14:paraId="376383E6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 wypowiedziach gromadzi wyrazy określające i nazywające cechy charakteru na podstawie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zachowań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 i postaw</w:t>
            </w:r>
          </w:p>
          <w:p w14:paraId="7FC7D090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układa życzenia, zapisuje przepis, instrukcję, ogłoszenie</w:t>
            </w:r>
          </w:p>
          <w:p w14:paraId="2F99257D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stosuje akapit jako znak logicznego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wyodrębnienia fragmentów wypowiedzi</w:t>
            </w:r>
          </w:p>
          <w:p w14:paraId="21400BF2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pisze logiczne i uporządkowane pod względem chronologicznym opowiadanie, streszcza utwory fabularne, świadomie wykorzystuje wyrazy określające następstwo czasowe, zwłaszcza przysłówki; opowiada z perspektywy świadka i uczestnika zdarzeń</w:t>
            </w:r>
          </w:p>
          <w:p w14:paraId="31170D18" w14:textId="7AA56A69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zapisuje dialog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opowiadaniu</w:t>
            </w:r>
          </w:p>
          <w:p w14:paraId="5C5E24D0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sposób uporządkowany opisuje przedmiot, miejsce, krajobraz, postać, zwierzę, obraz, ilustrację, plakat, stosując słownictwo służące do formułowania ocen i opinii, emocji i uczuć</w:t>
            </w:r>
          </w:p>
          <w:p w14:paraId="32D59929" w14:textId="68370EC6" w:rsidR="002B1560" w:rsidRPr="00F40754" w:rsidRDefault="005B6CA9" w:rsidP="00F4075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482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dostrzega błędy ortograﬁczne i interpunkcyjne w tworzonej wypowiedzi i je poprawia</w:t>
            </w:r>
          </w:p>
        </w:tc>
        <w:tc>
          <w:tcPr>
            <w:tcW w:w="863" w:type="pct"/>
            <w:vAlign w:val="center"/>
          </w:tcPr>
          <w:p w14:paraId="47618B5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4BBD25EF" w14:textId="406B2471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komponuje poprawne pod względem ortograﬁcznym, interpunkcyjnym, ﬂeksyjnym, składniowym wypowiedzi o przejrzystej, logicznej kompozycji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 uwzględnieniem akapitów</w:t>
            </w:r>
          </w:p>
          <w:p w14:paraId="32652C4C" w14:textId="1BED536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 xml:space="preserve">uzasadnia własne zdanie, podaje odpowiednie przykłady, np.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z lektury</w:t>
            </w:r>
          </w:p>
          <w:p w14:paraId="6E613DB8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udziela wyczerpujących wypowiedzi poprawnych pod względem konstrukcyjnym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  <w:t>i stylistycznym</w:t>
            </w:r>
          </w:p>
          <w:p w14:paraId="23899B14" w14:textId="77777777" w:rsidR="005B6CA9" w:rsidRPr="00186B77" w:rsidRDefault="005B6CA9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wypowiedziach związanych z lekturą, ﬁlmem czy codziennymi sytuacjami stosuje frazeologizmy związane z omawianą tematyką</w:t>
            </w:r>
          </w:p>
          <w:p w14:paraId="710F2302" w14:textId="77777777" w:rsidR="005B6CA9" w:rsidRPr="00186B77" w:rsidRDefault="005B6CA9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komponuje i przekształca plan wypowiedzi</w:t>
            </w:r>
          </w:p>
          <w:p w14:paraId="6CBEEE46" w14:textId="77777777" w:rsidR="005B6CA9" w:rsidRPr="00186B77" w:rsidRDefault="005B6CA9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pisze opowiadanie twórcze, list z perspektywy bohatera, baśń </w:t>
            </w:r>
          </w:p>
          <w:p w14:paraId="73C7D8A8" w14:textId="77777777" w:rsidR="005B6CA9" w:rsidRPr="00186B77" w:rsidRDefault="005B6CA9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opisie dzieła kultury stosuje słownictwo wyrażające stosunek odbiorcy wobec dzieła</w:t>
            </w:r>
          </w:p>
          <w:p w14:paraId="56FA0241" w14:textId="3B710133" w:rsidR="005B6CA9" w:rsidRPr="00186B77" w:rsidRDefault="005B6CA9" w:rsidP="0004084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3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>dokonuje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 xml:space="preserve">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>samodzielnej</w:t>
            </w:r>
            <w:proofErr w:type="spellEnd"/>
            <w:r w:rsidR="00F40754">
              <w:rPr>
                <w:rFonts w:asciiTheme="minorHAnsi" w:eastAsia="Quasi-LucidaBright" w:hAnsiTheme="minorHAnsi" w:cstheme="minorHAnsi"/>
                <w:spacing w:val="1"/>
              </w:rPr>
              <w:t xml:space="preserve">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>autokorekty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 xml:space="preserve"> napisanego 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</w:rPr>
              <w:t>tekstu</w:t>
            </w:r>
            <w:proofErr w:type="spellEnd"/>
          </w:p>
          <w:p w14:paraId="4A65A24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810462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35F37E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6EF8F0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F4FB72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032D77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980F12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2B162C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A2749C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04731B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49FC3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F5D8433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1A5778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3E7A8E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947492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ECD856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D848BE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0F7E69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1555E1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3072CF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554B16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D26CD1B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497550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14:paraId="1CA6E88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1A535A3E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tworzy samodzielne wypowiedzi cechujące się ciekawym ujęciem tematu, poprawną konstrukcją oraz właściwym doborem środków językowych</w:t>
            </w:r>
          </w:p>
          <w:p w14:paraId="0AB9C715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wykazuje się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szczególną dbałością o poprawność ortograﬁczną, interpunkcyjną,</w:t>
            </w:r>
          </w:p>
          <w:p w14:paraId="141719D8" w14:textId="77777777" w:rsidR="00013454" w:rsidRPr="00186B77" w:rsidRDefault="00013454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ﬂeksyjną</w:t>
            </w:r>
            <w:r w:rsidRPr="00186B77">
              <w:rPr>
                <w:rFonts w:asciiTheme="minorHAnsi" w:eastAsia="Quasi-LucidaBright" w:hAnsiTheme="minorHAnsi" w:cstheme="minorHAnsi"/>
                <w:spacing w:val="-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skła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dniową</w:t>
            </w:r>
            <w:r w:rsidRPr="00186B77">
              <w:rPr>
                <w:rFonts w:asciiTheme="minorHAnsi" w:eastAsia="Quasi-LucidaBright" w:hAnsiTheme="minorHAnsi" w:cstheme="minorHAnsi"/>
                <w:spacing w:val="-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z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spacing w:val="-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 xml:space="preserve"> 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ypowi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dzi</w:t>
            </w:r>
          </w:p>
          <w:p w14:paraId="5E4864E4" w14:textId="77777777" w:rsidR="00013454" w:rsidRPr="00186B77" w:rsidRDefault="00013454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E51AEF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EB308A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56012AF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1B9B4F1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C5F549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03C48C5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3C07E58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ABBA21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B4698C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E5F381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5F7E707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266F07A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22458C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76DB530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6CCBA72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7198740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96661F0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7C81D29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139A2C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4CD6" w:rsidRPr="00186B77" w14:paraId="5C9BF578" w14:textId="77777777">
        <w:tc>
          <w:tcPr>
            <w:tcW w:w="5000" w:type="pct"/>
            <w:gridSpan w:val="8"/>
            <w:vAlign w:val="center"/>
          </w:tcPr>
          <w:p w14:paraId="144DAC97" w14:textId="77777777" w:rsidR="002B1560" w:rsidRPr="00186B77" w:rsidRDefault="002B1560" w:rsidP="00884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3C07E4" w14:textId="77777777" w:rsidR="00F40754" w:rsidRDefault="00F40754" w:rsidP="00884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2E2EB29" w14:textId="7947D179" w:rsidR="002B1560" w:rsidRPr="007743A0" w:rsidRDefault="002B1560" w:rsidP="00884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43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III. Kształcenie językowe</w:t>
            </w:r>
          </w:p>
          <w:p w14:paraId="56643040" w14:textId="77777777" w:rsidR="002B1560" w:rsidRPr="00186B77" w:rsidRDefault="002B1560" w:rsidP="00884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4CD6" w:rsidRPr="00186B77" w14:paraId="3E47A00F" w14:textId="77777777" w:rsidTr="00996B25">
        <w:tc>
          <w:tcPr>
            <w:tcW w:w="171" w:type="pct"/>
            <w:vAlign w:val="center"/>
          </w:tcPr>
          <w:p w14:paraId="6624F4DA" w14:textId="77777777" w:rsidR="002B1560" w:rsidRPr="00186B77" w:rsidRDefault="002B1560" w:rsidP="00106B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" w:type="pct"/>
            <w:vAlign w:val="center"/>
          </w:tcPr>
          <w:p w14:paraId="32D23D7E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8" w:type="pct"/>
            <w:vAlign w:val="center"/>
          </w:tcPr>
          <w:p w14:paraId="468DCCA3" w14:textId="77777777" w:rsidR="002B1560" w:rsidRPr="00186B77" w:rsidRDefault="002B1560" w:rsidP="005D7C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t>Uczeń:</w:t>
            </w:r>
          </w:p>
          <w:p w14:paraId="21F72729" w14:textId="36F02FBD" w:rsidR="005B6CA9" w:rsidRPr="00186B77" w:rsidRDefault="005B6CA9" w:rsidP="005B6CA9">
            <w:pPr>
              <w:spacing w:line="240" w:lineRule="auto"/>
              <w:jc w:val="both"/>
              <w:rPr>
                <w:rFonts w:asciiTheme="minorHAnsi" w:eastAsia="Quasi-LucidaBright" w:hAnsiTheme="minorHAnsi" w:cstheme="minorHAnsi"/>
                <w:spacing w:val="34"/>
                <w:position w:val="3"/>
              </w:rPr>
            </w:pP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Stosuje</w:t>
            </w:r>
            <w:r w:rsidRPr="00186B77">
              <w:rPr>
                <w:rFonts w:asciiTheme="minorHAnsi" w:eastAsia="Quasi-LucidaBright" w:hAnsiTheme="minorHAnsi" w:cstheme="minorHAnsi"/>
                <w:spacing w:val="39"/>
                <w:position w:val="3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spacing w:val="41"/>
                <w:position w:val="3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yko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spacing w:val="37"/>
                <w:position w:val="3"/>
              </w:rPr>
              <w:t xml:space="preserve"> </w:t>
            </w:r>
            <w:r w:rsidR="00040846">
              <w:rPr>
                <w:rFonts w:asciiTheme="minorHAnsi" w:eastAsia="Quasi-LucidaBright" w:hAnsiTheme="minorHAnsi" w:cstheme="minorHAnsi"/>
                <w:spacing w:val="37"/>
                <w:position w:val="3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43"/>
                <w:position w:val="3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kr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</w:rPr>
              <w:t>es</w:t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position w:val="3"/>
              </w:rPr>
              <w:t>:</w:t>
            </w:r>
          </w:p>
          <w:p w14:paraId="21A60EC3" w14:textId="66A8F767" w:rsidR="005B6CA9" w:rsidRPr="00186B77" w:rsidRDefault="005B6CA9" w:rsidP="00A70957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 w:hanging="425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słownictwa (np. dobiera wyrazy bliskoznaczne oraz wyrazy pokrewne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rodzinę wyrazów)</w:t>
            </w:r>
          </w:p>
          <w:p w14:paraId="7A911186" w14:textId="4B6010D1" w:rsidR="005B6CA9" w:rsidRPr="00186B77" w:rsidRDefault="005B6CA9" w:rsidP="00A70957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 w:hanging="425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składni (konstruuje poprawne zdania pojedyncze, stosuje wielkie litery na początku wypowiedzenia i odpowiednie znaki interpunkcyjne na końcu, rozróżnia zdania pojedyncze, złożone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i równoważnik zdania, wskazuje orzeczenie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zdaniu, zna wypowiedzenia oznajmujące, rozkazujące i pytające)</w:t>
            </w:r>
          </w:p>
          <w:p w14:paraId="2A5A34D9" w14:textId="14F0C791" w:rsidR="005B6CA9" w:rsidRPr="00186B77" w:rsidRDefault="005B6CA9" w:rsidP="00A70957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 w:hanging="425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ﬂeksji (wskazuje czasowniki, rzeczowniki, przymiotniki i przysłówki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w zdaniu, przy pomocy nauczyciela określa formę odmiennych części mowy, odróżnia części mowy odmienne od nieodmiennych</w:t>
            </w:r>
          </w:p>
          <w:p w14:paraId="61AA2359" w14:textId="77777777" w:rsidR="005B6CA9" w:rsidRPr="00186B77" w:rsidRDefault="005B6CA9" w:rsidP="00A70957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502" w:right="-20" w:hanging="425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fonetyki (zna alfabet, dzieli wyrazy na litery,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głoski i sylaby)</w:t>
            </w:r>
          </w:p>
          <w:p w14:paraId="73EE8F2A" w14:textId="77777777" w:rsidR="005B6CA9" w:rsidRPr="00186B77" w:rsidRDefault="005B6CA9" w:rsidP="005D7C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27E444B" w14:textId="467357D0" w:rsidR="002B1560" w:rsidRPr="00186B77" w:rsidRDefault="002B1560" w:rsidP="004E0C92">
            <w:pPr>
              <w:pStyle w:val="Akapitzlist"/>
              <w:spacing w:before="21" w:after="0" w:line="240" w:lineRule="auto"/>
              <w:ind w:right="67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610EBA26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8" w:type="pct"/>
            <w:vAlign w:val="center"/>
          </w:tcPr>
          <w:p w14:paraId="0D0839E5" w14:textId="77777777" w:rsidR="002B1560" w:rsidRPr="00186B77" w:rsidRDefault="002B1560" w:rsidP="005D7C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3D2D0799" w14:textId="37642739" w:rsidR="005B6CA9" w:rsidRPr="00186B77" w:rsidRDefault="005B6CA9" w:rsidP="005B6CA9">
            <w:pPr>
              <w:spacing w:before="18"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</w:rPr>
              <w:t xml:space="preserve">Stosuje wiedzę językową </w:t>
            </w:r>
            <w:r w:rsidR="00040846">
              <w:rPr>
                <w:rFonts w:asciiTheme="minorHAnsi" w:eastAsia="Quasi-LucidaBright" w:hAnsiTheme="minorHAnsi" w:cstheme="minorHAnsi"/>
                <w:spacing w:val="1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</w:rPr>
              <w:t>w zakresie:</w:t>
            </w:r>
          </w:p>
          <w:p w14:paraId="03895652" w14:textId="77777777" w:rsidR="005B6CA9" w:rsidRPr="00186B77" w:rsidRDefault="005B6CA9" w:rsidP="005B6CA9">
            <w:pPr>
              <w:pStyle w:val="Akapitzlist"/>
              <w:numPr>
                <w:ilvl w:val="1"/>
                <w:numId w:val="13"/>
              </w:numPr>
              <w:spacing w:after="0" w:line="240" w:lineRule="auto"/>
              <w:ind w:left="409" w:right="-20" w:hanging="142"/>
              <w:contextualSpacing/>
              <w:jc w:val="both"/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sł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ic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tw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23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(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wy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or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zy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tu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je</w:t>
            </w:r>
            <w:r w:rsidRPr="00186B77">
              <w:rPr>
                <w:rFonts w:asciiTheme="minorHAnsi" w:eastAsia="Quasi-LucidaBright" w:hAnsiTheme="minorHAnsi" w:cstheme="minorHAnsi"/>
                <w:spacing w:val="21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wy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26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bliskoznaczne i przeciwstawne w tworzonym tekście, tworzy rodzinę wyrazów)</w:t>
            </w:r>
          </w:p>
          <w:p w14:paraId="46C1442E" w14:textId="3F7209DA" w:rsidR="005B6CA9" w:rsidRPr="00186B77" w:rsidRDefault="005B6CA9" w:rsidP="005B6CA9">
            <w:pPr>
              <w:pStyle w:val="Akapitzlist"/>
              <w:numPr>
                <w:ilvl w:val="1"/>
                <w:numId w:val="13"/>
              </w:numPr>
              <w:spacing w:after="0" w:line="240" w:lineRule="auto"/>
              <w:ind w:left="409" w:right="68" w:hanging="142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skła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dni</w:t>
            </w:r>
            <w:r w:rsidRPr="00186B77">
              <w:rPr>
                <w:rFonts w:asciiTheme="minorHAnsi" w:eastAsia="Quasi-LucidaBright" w:hAnsiTheme="minorHAnsi" w:cstheme="minorHAnsi"/>
                <w:spacing w:val="-1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(k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truuje</w:t>
            </w:r>
            <w:r w:rsidRPr="00186B77">
              <w:rPr>
                <w:rFonts w:asciiTheme="minorHAnsi" w:eastAsia="Quasi-LucidaBright" w:hAnsiTheme="minorHAnsi" w:cstheme="minorHAnsi"/>
                <w:spacing w:val="-1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nia</w:t>
            </w:r>
            <w:r w:rsidRPr="00186B77">
              <w:rPr>
                <w:rFonts w:asciiTheme="minorHAnsi" w:eastAsia="Quasi-LucidaBright" w:hAnsiTheme="minorHAnsi" w:cstheme="minorHAnsi"/>
                <w:spacing w:val="-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dync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proste</w:t>
            </w:r>
            <w:r w:rsidRPr="00186B77">
              <w:rPr>
                <w:rFonts w:asciiTheme="minorHAnsi" w:eastAsia="Quasi-LucidaBright" w:hAnsiTheme="minorHAnsi" w:cstheme="minorHAnsi"/>
                <w:spacing w:val="5"/>
                <w:lang w:val="pl-PL"/>
              </w:rPr>
              <w:t xml:space="preserve"> </w:t>
            </w:r>
            <w:r w:rsidR="00040846">
              <w:rPr>
                <w:rFonts w:asciiTheme="minorHAnsi" w:eastAsia="Quasi-LucidaBright" w:hAnsiTheme="minorHAnsi" w:cstheme="minorHAnsi"/>
                <w:spacing w:val="5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ini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ia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ł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ż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 i równoważniki zdań,</w:t>
            </w:r>
            <w:r w:rsidRPr="00186B77">
              <w:rPr>
                <w:rFonts w:asciiTheme="minorHAnsi" w:eastAsia="Quasi-LucidaBright" w:hAnsiTheme="minorHAnsi" w:cstheme="minorHAnsi"/>
                <w:spacing w:val="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ż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wypowi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ń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ozn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uj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ych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zu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ją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cych, pyt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cych,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rzy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owych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)</w:t>
            </w:r>
          </w:p>
          <w:p w14:paraId="7F6181FB" w14:textId="614CDF15" w:rsidR="005B6CA9" w:rsidRPr="00186B77" w:rsidRDefault="005B6CA9" w:rsidP="005B6CA9">
            <w:pPr>
              <w:pStyle w:val="Akapitzlist"/>
              <w:numPr>
                <w:ilvl w:val="1"/>
                <w:numId w:val="13"/>
              </w:numPr>
              <w:spacing w:before="21" w:after="0" w:line="240" w:lineRule="auto"/>
              <w:ind w:left="409" w:right="62" w:hanging="142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</w:rPr>
              <w:t>ﬂ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ksji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-1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(okr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eś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formę</w:t>
            </w:r>
            <w:r w:rsidRPr="00186B77">
              <w:rPr>
                <w:rFonts w:asciiTheme="minorHAnsi" w:eastAsia="Quasi-LucidaBright" w:hAnsiTheme="minorHAnsi" w:cstheme="minorHAnsi"/>
                <w:spacing w:val="-1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g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tyc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ną</w:t>
            </w:r>
            <w:r w:rsidRPr="00186B77">
              <w:rPr>
                <w:rFonts w:asciiTheme="minorHAnsi" w:eastAsia="Quasi-LucidaBright" w:hAnsiTheme="minorHAnsi" w:cstheme="minorHAnsi"/>
                <w:spacing w:val="-1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nikó</w:t>
            </w:r>
            <w:r w:rsidRPr="00186B77">
              <w:rPr>
                <w:rFonts w:asciiTheme="minorHAnsi" w:eastAsia="Quasi-LucidaBright" w:hAnsiTheme="minorHAnsi" w:cstheme="minorHAnsi"/>
                <w:spacing w:val="-3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-1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ikó</w:t>
            </w:r>
            <w:r w:rsidRPr="00186B77">
              <w:rPr>
                <w:rFonts w:asciiTheme="minorHAnsi" w:eastAsia="Quasi-LucidaBright" w:hAnsiTheme="minorHAnsi" w:cstheme="minorHAnsi"/>
                <w:spacing w:val="-3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-1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ymiotnikó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; ł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ied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enia skł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e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pomocą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spójnika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ied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nie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ło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ż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one; 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nie</w:t>
            </w:r>
            <w:r w:rsidRPr="00186B77">
              <w:rPr>
                <w:rFonts w:asciiTheme="minorHAnsi" w:eastAsia="Quasi-LucidaBright" w:hAnsiTheme="minorHAnsi" w:cstheme="minorHAnsi"/>
                <w:spacing w:val="2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pisuje</w:t>
            </w:r>
            <w:r w:rsidRPr="00186B77">
              <w:rPr>
                <w:rFonts w:asciiTheme="minorHAnsi" w:eastAsia="Quasi-LucidaBright" w:hAnsiTheme="minorHAnsi" w:cstheme="minorHAnsi"/>
                <w:spacing w:val="2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formy</w:t>
            </w:r>
            <w:r w:rsidRPr="00186B77">
              <w:rPr>
                <w:rFonts w:asciiTheme="minorHAnsi" w:eastAsia="Quasi-LucidaBright" w:hAnsiTheme="minorHAnsi" w:cstheme="minorHAnsi"/>
                <w:spacing w:val="3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b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oko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ników</w:t>
            </w:r>
            <w:r w:rsidRPr="00186B77">
              <w:rPr>
                <w:rFonts w:asciiTheme="minorHAnsi" w:eastAsia="Quasi-LucidaBright" w:hAnsiTheme="minorHAnsi" w:cstheme="minorHAnsi"/>
                <w:spacing w:val="2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3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formy</w:t>
            </w:r>
            <w:r w:rsidRPr="00186B77">
              <w:rPr>
                <w:rFonts w:asciiTheme="minorHAnsi" w:eastAsia="Quasi-LucidaBright" w:hAnsiTheme="minorHAnsi" w:cstheme="minorHAnsi"/>
                <w:spacing w:val="2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rod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ju</w:t>
            </w:r>
            <w:r w:rsidRPr="00186B77">
              <w:rPr>
                <w:rFonts w:asciiTheme="minorHAnsi" w:eastAsia="Quasi-LucidaBright" w:hAnsiTheme="minorHAnsi" w:cstheme="minorHAnsi"/>
                <w:spacing w:val="2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męs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koosobo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go</w:t>
            </w:r>
            <w:r w:rsidRPr="00186B77">
              <w:rPr>
                <w:rFonts w:asciiTheme="minorHAnsi" w:eastAsia="Quasi-LucidaBright" w:hAnsiTheme="minorHAnsi" w:cstheme="minorHAnsi"/>
                <w:spacing w:val="5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i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skoosobo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eg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3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ików</w:t>
            </w:r>
            <w:r w:rsidRPr="00186B77">
              <w:rPr>
                <w:rFonts w:asciiTheme="minorHAnsi" w:eastAsia="Quasi-LucidaBright" w:hAnsiTheme="minorHAnsi" w:cstheme="minorHAnsi"/>
                <w:spacing w:val="4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 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sie</w:t>
            </w:r>
            <w:r w:rsidRPr="00186B77">
              <w:rPr>
                <w:rFonts w:asciiTheme="minorHAnsi" w:eastAsia="Quasi-LucidaBright" w:hAnsiTheme="minorHAnsi" w:cstheme="minorHAnsi"/>
                <w:spacing w:val="5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ł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ym</w:t>
            </w:r>
            <w:r w:rsidRPr="00186B77">
              <w:rPr>
                <w:rFonts w:asciiTheme="minorHAnsi" w:eastAsia="Quasi-LucidaBright" w:hAnsiTheme="minorHAnsi" w:cstheme="minorHAnsi"/>
                <w:spacing w:val="50"/>
                <w:lang w:val="pl-PL"/>
              </w:rPr>
              <w:t xml:space="preserve"> </w:t>
            </w:r>
            <w:r w:rsidR="00040846">
              <w:rPr>
                <w:rFonts w:asciiTheme="minorHAnsi" w:eastAsia="Quasi-LucidaBright" w:hAnsiTheme="minorHAnsi" w:cstheme="minorHAnsi"/>
                <w:spacing w:val="50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lastRenderedPageBreak/>
              <w:t>i 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ł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ym)</w:t>
            </w:r>
          </w:p>
          <w:p w14:paraId="5AC48241" w14:textId="05F908B6" w:rsidR="005B6CA9" w:rsidRPr="00186B77" w:rsidRDefault="005B6CA9" w:rsidP="005B6CA9">
            <w:pPr>
              <w:pStyle w:val="Akapitzlist"/>
              <w:numPr>
                <w:ilvl w:val="1"/>
                <w:numId w:val="13"/>
              </w:numPr>
              <w:spacing w:before="37" w:after="0" w:line="240" w:lineRule="auto"/>
              <w:ind w:left="409" w:right="60" w:hanging="142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(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orzy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uje</w:t>
            </w:r>
            <w:r w:rsidRPr="00186B77">
              <w:rPr>
                <w:rFonts w:asciiTheme="minorHAnsi" w:eastAsia="Quasi-LucidaBright" w:hAnsiTheme="minorHAnsi" w:cstheme="minorHAnsi"/>
                <w:spacing w:val="1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ś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ć</w:t>
            </w:r>
            <w:r w:rsidRPr="00186B77">
              <w:rPr>
                <w:rFonts w:asciiTheme="minorHAnsi" w:eastAsia="Quasi-LucidaBright" w:hAnsiTheme="minorHAnsi" w:cstheme="minorHAnsi"/>
                <w:spacing w:val="1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dzi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nia</w:t>
            </w:r>
            <w:r w:rsidRPr="00186B77">
              <w:rPr>
                <w:rFonts w:asciiTheme="minorHAnsi" w:eastAsia="Quasi-LucidaBright" w:hAnsiTheme="minorHAnsi" w:cstheme="minorHAnsi"/>
                <w:spacing w:val="1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ów</w:t>
            </w:r>
            <w:r w:rsidRPr="00186B77">
              <w:rPr>
                <w:rFonts w:asciiTheme="minorHAnsi" w:eastAsia="Quasi-LucidaBright" w:hAnsiTheme="minorHAnsi" w:cstheme="minorHAnsi"/>
                <w:spacing w:val="1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na</w:t>
            </w:r>
            <w:r w:rsidRPr="00186B77">
              <w:rPr>
                <w:rFonts w:asciiTheme="minorHAnsi" w:eastAsia="Quasi-LucidaBright" w:hAnsiTheme="minorHAnsi" w:cstheme="minorHAnsi"/>
                <w:spacing w:val="2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ab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przy</w:t>
            </w:r>
            <w:r w:rsidRPr="00186B77">
              <w:rPr>
                <w:rFonts w:asciiTheme="minorHAnsi" w:eastAsia="Quasi-LucidaBright" w:hAnsiTheme="minorHAnsi" w:cstheme="minorHAnsi"/>
                <w:spacing w:val="2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 xml:space="preserve"> 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ów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do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ęp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ki)</w:t>
            </w:r>
          </w:p>
          <w:p w14:paraId="3FC5CC0F" w14:textId="77777777" w:rsidR="005B6CA9" w:rsidRPr="00186B77" w:rsidRDefault="005B6CA9" w:rsidP="004D4CD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0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stosuje zasady estetycznego zapisu tekstu</w:t>
            </w:r>
          </w:p>
          <w:p w14:paraId="7E2D519C" w14:textId="77777777" w:rsidR="005B6CA9" w:rsidRPr="00186B77" w:rsidRDefault="005B6CA9" w:rsidP="005D7C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6562EF4" w14:textId="77777777" w:rsidR="002B1560" w:rsidRPr="00186B77" w:rsidRDefault="002B1560" w:rsidP="004E0C92">
            <w:pPr>
              <w:pStyle w:val="Akapitzlist"/>
              <w:spacing w:after="0" w:line="240" w:lineRule="auto"/>
              <w:ind w:left="0" w:right="-2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6" w:type="pct"/>
            <w:gridSpan w:val="2"/>
            <w:vAlign w:val="center"/>
          </w:tcPr>
          <w:p w14:paraId="23540AFA" w14:textId="77777777" w:rsidR="002B1560" w:rsidRPr="00186B77" w:rsidRDefault="002B1560" w:rsidP="005D7C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01C10C8D" w14:textId="77777777" w:rsidR="005B6CA9" w:rsidRPr="00186B77" w:rsidRDefault="005B6CA9" w:rsidP="005B6CA9">
            <w:pPr>
              <w:spacing w:before="18" w:after="0" w:line="240" w:lineRule="auto"/>
              <w:ind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</w:rPr>
              <w:t>Stosuje wiedzę językową w zakresie:</w:t>
            </w:r>
          </w:p>
          <w:p w14:paraId="660B3485" w14:textId="77777777" w:rsidR="005B6CA9" w:rsidRPr="00186B77" w:rsidRDefault="005B6CA9" w:rsidP="005B6CA9">
            <w:pPr>
              <w:pStyle w:val="Akapitzlist"/>
              <w:numPr>
                <w:ilvl w:val="1"/>
                <w:numId w:val="13"/>
              </w:numPr>
              <w:spacing w:after="0" w:line="240" w:lineRule="auto"/>
              <w:ind w:left="340" w:right="-20" w:hanging="284"/>
              <w:contextualSpacing/>
              <w:jc w:val="both"/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sł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ic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tw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23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(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wy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or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zy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tu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je</w:t>
            </w:r>
            <w:r w:rsidRPr="00186B77">
              <w:rPr>
                <w:rFonts w:asciiTheme="minorHAnsi" w:eastAsia="Quasi-LucidaBright" w:hAnsiTheme="minorHAnsi" w:cstheme="minorHAnsi"/>
                <w:spacing w:val="21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wy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position w:val="3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position w:val="3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26"/>
                <w:position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position w:val="3"/>
                <w:lang w:val="pl-PL"/>
              </w:rPr>
              <w:t>bliskoznaczne i przeciwstawne w tworzonym tekście, tworzy rodzinę wyrazów)</w:t>
            </w:r>
          </w:p>
          <w:p w14:paraId="56EAAE1B" w14:textId="77777777" w:rsidR="005B6CA9" w:rsidRPr="00186B77" w:rsidRDefault="005B6CA9" w:rsidP="005B6CA9">
            <w:pPr>
              <w:pStyle w:val="Akapitzlist"/>
              <w:numPr>
                <w:ilvl w:val="1"/>
                <w:numId w:val="13"/>
              </w:numPr>
              <w:spacing w:after="0" w:line="240" w:lineRule="auto"/>
              <w:ind w:left="340" w:right="68" w:hanging="284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skła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dni</w:t>
            </w:r>
            <w:r w:rsidRPr="00186B77">
              <w:rPr>
                <w:rFonts w:asciiTheme="minorHAnsi" w:eastAsia="Quasi-LucidaBright" w:hAnsiTheme="minorHAnsi" w:cstheme="minorHAnsi"/>
                <w:spacing w:val="-1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(k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truuje</w:t>
            </w:r>
            <w:r w:rsidRPr="00186B77">
              <w:rPr>
                <w:rFonts w:asciiTheme="minorHAnsi" w:eastAsia="Quasi-LucidaBright" w:hAnsiTheme="minorHAnsi" w:cstheme="minorHAnsi"/>
                <w:spacing w:val="-1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nia</w:t>
            </w:r>
            <w:r w:rsidRPr="00186B77">
              <w:rPr>
                <w:rFonts w:asciiTheme="minorHAnsi" w:eastAsia="Quasi-LucidaBright" w:hAnsiTheme="minorHAnsi" w:cstheme="minorHAnsi"/>
                <w:spacing w:val="-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dync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proste</w:t>
            </w:r>
            <w:r w:rsidRPr="00186B77">
              <w:rPr>
                <w:rFonts w:asciiTheme="minorHAnsi" w:eastAsia="Quasi-LucidaBright" w:hAnsiTheme="minorHAnsi" w:cstheme="minorHAnsi"/>
                <w:spacing w:val="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ini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ia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ł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ż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 i równoważniki zdań,</w:t>
            </w:r>
            <w:r w:rsidRPr="00186B77">
              <w:rPr>
                <w:rFonts w:asciiTheme="minorHAnsi" w:eastAsia="Quasi-LucidaBright" w:hAnsiTheme="minorHAnsi" w:cstheme="minorHAnsi"/>
                <w:spacing w:val="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ż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wypowi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ń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ozn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uj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ych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zu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ją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cych, pyt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cych,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rzy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owych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)</w:t>
            </w:r>
          </w:p>
          <w:p w14:paraId="04261FD9" w14:textId="7424B135" w:rsidR="005B6CA9" w:rsidRPr="00186B77" w:rsidRDefault="005B6CA9" w:rsidP="005B6CA9">
            <w:pPr>
              <w:pStyle w:val="Akapitzlist"/>
              <w:numPr>
                <w:ilvl w:val="1"/>
                <w:numId w:val="13"/>
              </w:numPr>
              <w:spacing w:before="21" w:after="0" w:line="240" w:lineRule="auto"/>
              <w:ind w:left="340" w:right="62" w:hanging="284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</w:rPr>
              <w:t>ﬂ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ksji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-1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(okr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eś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formę</w:t>
            </w:r>
            <w:r w:rsidRPr="00186B77">
              <w:rPr>
                <w:rFonts w:asciiTheme="minorHAnsi" w:eastAsia="Quasi-LucidaBright" w:hAnsiTheme="minorHAnsi" w:cstheme="minorHAnsi"/>
                <w:spacing w:val="-1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g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tyc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ną</w:t>
            </w:r>
            <w:r w:rsidRPr="00186B77">
              <w:rPr>
                <w:rFonts w:asciiTheme="minorHAnsi" w:eastAsia="Quasi-LucidaBright" w:hAnsiTheme="minorHAnsi" w:cstheme="minorHAnsi"/>
                <w:spacing w:val="-1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nikó</w:t>
            </w:r>
            <w:r w:rsidRPr="00186B77">
              <w:rPr>
                <w:rFonts w:asciiTheme="minorHAnsi" w:eastAsia="Quasi-LucidaBright" w:hAnsiTheme="minorHAnsi" w:cstheme="minorHAnsi"/>
                <w:spacing w:val="-3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-1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ikó</w:t>
            </w:r>
            <w:r w:rsidRPr="00186B77">
              <w:rPr>
                <w:rFonts w:asciiTheme="minorHAnsi" w:eastAsia="Quasi-LucidaBright" w:hAnsiTheme="minorHAnsi" w:cstheme="minorHAnsi"/>
                <w:spacing w:val="-3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-1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ymiotnikó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; ł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ied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enia skł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e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pomocą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spójnika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="00040846">
              <w:rPr>
                <w:rFonts w:asciiTheme="minorHAnsi" w:eastAsia="Quasi-LucidaBright" w:hAnsiTheme="minorHAnsi" w:cstheme="minorHAnsi"/>
                <w:spacing w:val="3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ied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nie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ło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ż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one; 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nie</w:t>
            </w:r>
            <w:r w:rsidRPr="00186B77">
              <w:rPr>
                <w:rFonts w:asciiTheme="minorHAnsi" w:eastAsia="Quasi-LucidaBright" w:hAnsiTheme="minorHAnsi" w:cstheme="minorHAnsi"/>
                <w:spacing w:val="2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pisuje</w:t>
            </w:r>
            <w:r w:rsidRPr="00186B77">
              <w:rPr>
                <w:rFonts w:asciiTheme="minorHAnsi" w:eastAsia="Quasi-LucidaBright" w:hAnsiTheme="minorHAnsi" w:cstheme="minorHAnsi"/>
                <w:spacing w:val="2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formy</w:t>
            </w:r>
            <w:r w:rsidRPr="00186B77">
              <w:rPr>
                <w:rFonts w:asciiTheme="minorHAnsi" w:eastAsia="Quasi-LucidaBright" w:hAnsiTheme="minorHAnsi" w:cstheme="minorHAnsi"/>
                <w:spacing w:val="3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b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oko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ników</w:t>
            </w:r>
            <w:r w:rsidRPr="00186B77">
              <w:rPr>
                <w:rFonts w:asciiTheme="minorHAnsi" w:eastAsia="Quasi-LucidaBright" w:hAnsiTheme="minorHAnsi" w:cstheme="minorHAnsi"/>
                <w:spacing w:val="2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3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formy</w:t>
            </w:r>
            <w:r w:rsidRPr="00186B77">
              <w:rPr>
                <w:rFonts w:asciiTheme="minorHAnsi" w:eastAsia="Quasi-LucidaBright" w:hAnsiTheme="minorHAnsi" w:cstheme="minorHAnsi"/>
                <w:spacing w:val="2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lastRenderedPageBreak/>
              <w:t>rod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ju</w:t>
            </w:r>
            <w:r w:rsidRPr="00186B77">
              <w:rPr>
                <w:rFonts w:asciiTheme="minorHAnsi" w:eastAsia="Quasi-LucidaBright" w:hAnsiTheme="minorHAnsi" w:cstheme="minorHAnsi"/>
                <w:spacing w:val="2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męs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koosobo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go</w:t>
            </w:r>
            <w:r w:rsidRPr="00186B77">
              <w:rPr>
                <w:rFonts w:asciiTheme="minorHAnsi" w:eastAsia="Quasi-LucidaBright" w:hAnsiTheme="minorHAnsi" w:cstheme="minorHAnsi"/>
                <w:spacing w:val="5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i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skoosobo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eg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3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ików</w:t>
            </w:r>
            <w:r w:rsidRPr="00186B77">
              <w:rPr>
                <w:rFonts w:asciiTheme="minorHAnsi" w:eastAsia="Quasi-LucidaBright" w:hAnsiTheme="minorHAnsi" w:cstheme="minorHAnsi"/>
                <w:spacing w:val="4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 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sie</w:t>
            </w:r>
            <w:r w:rsidRPr="00186B77">
              <w:rPr>
                <w:rFonts w:asciiTheme="minorHAnsi" w:eastAsia="Quasi-LucidaBright" w:hAnsiTheme="minorHAnsi" w:cstheme="minorHAnsi"/>
                <w:spacing w:val="5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ł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ym</w:t>
            </w:r>
            <w:r w:rsidRPr="00186B77">
              <w:rPr>
                <w:rFonts w:asciiTheme="minorHAnsi" w:eastAsia="Quasi-LucidaBright" w:hAnsiTheme="minorHAnsi" w:cstheme="minorHAnsi"/>
                <w:spacing w:val="5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 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ł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ym)</w:t>
            </w:r>
          </w:p>
          <w:p w14:paraId="45A079BC" w14:textId="6FDE727D" w:rsidR="005B6CA9" w:rsidRPr="00186B77" w:rsidRDefault="005B6CA9" w:rsidP="005B6CA9">
            <w:pPr>
              <w:pStyle w:val="Akapitzlist"/>
              <w:numPr>
                <w:ilvl w:val="1"/>
                <w:numId w:val="13"/>
              </w:numPr>
              <w:spacing w:before="37" w:after="0" w:line="240" w:lineRule="auto"/>
              <w:ind w:left="340" w:right="60" w:hanging="284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(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orzy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uje</w:t>
            </w:r>
            <w:r w:rsidRPr="00186B77">
              <w:rPr>
                <w:rFonts w:asciiTheme="minorHAnsi" w:eastAsia="Quasi-LucidaBright" w:hAnsiTheme="minorHAnsi" w:cstheme="minorHAnsi"/>
                <w:spacing w:val="1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ś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ć</w:t>
            </w:r>
            <w:r w:rsidRPr="00186B77">
              <w:rPr>
                <w:rFonts w:asciiTheme="minorHAnsi" w:eastAsia="Quasi-LucidaBright" w:hAnsiTheme="minorHAnsi" w:cstheme="minorHAnsi"/>
                <w:spacing w:val="1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dzi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nia</w:t>
            </w:r>
            <w:r w:rsidRPr="00186B77">
              <w:rPr>
                <w:rFonts w:asciiTheme="minorHAnsi" w:eastAsia="Quasi-LucidaBright" w:hAnsiTheme="minorHAnsi" w:cstheme="minorHAnsi"/>
                <w:spacing w:val="1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ów</w:t>
            </w:r>
            <w:r w:rsidRPr="00186B77">
              <w:rPr>
                <w:rFonts w:asciiTheme="minorHAnsi" w:eastAsia="Quasi-LucidaBright" w:hAnsiTheme="minorHAnsi" w:cstheme="minorHAnsi"/>
                <w:spacing w:val="1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na</w:t>
            </w:r>
            <w:r w:rsidRPr="00186B77">
              <w:rPr>
                <w:rFonts w:asciiTheme="minorHAnsi" w:eastAsia="Quasi-LucidaBright" w:hAnsiTheme="minorHAnsi" w:cstheme="minorHAnsi"/>
                <w:spacing w:val="2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ab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przy</w:t>
            </w:r>
            <w:r w:rsidRPr="00186B77">
              <w:rPr>
                <w:rFonts w:asciiTheme="minorHAnsi" w:eastAsia="Quasi-LucidaBright" w:hAnsiTheme="minorHAnsi" w:cstheme="minorHAnsi"/>
                <w:spacing w:val="2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 xml:space="preserve"> 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ra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ów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do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ęp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ki)</w:t>
            </w:r>
          </w:p>
          <w:p w14:paraId="386AFA16" w14:textId="77777777" w:rsidR="005B6CA9" w:rsidRPr="00186B77" w:rsidRDefault="005B6CA9" w:rsidP="004D4CD6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340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stosuje zasady estetycznego zapisu tekstu</w:t>
            </w:r>
          </w:p>
          <w:p w14:paraId="2795D68E" w14:textId="77777777" w:rsidR="005B6CA9" w:rsidRPr="00186B77" w:rsidRDefault="005B6CA9" w:rsidP="005D7C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FC9EFB6" w14:textId="77777777" w:rsidR="002B1560" w:rsidRPr="00186B77" w:rsidRDefault="002B1560" w:rsidP="004E0C92">
            <w:pPr>
              <w:pStyle w:val="Akapitzlist"/>
              <w:spacing w:after="0" w:line="240" w:lineRule="auto"/>
              <w:ind w:right="71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63" w:type="pct"/>
            <w:vAlign w:val="center"/>
          </w:tcPr>
          <w:p w14:paraId="00FE198C" w14:textId="77777777" w:rsidR="002B1560" w:rsidRPr="00186B77" w:rsidRDefault="002B1560" w:rsidP="005D7C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2777A151" w14:textId="77777777" w:rsidR="00A70957" w:rsidRPr="00186B77" w:rsidRDefault="00A70957" w:rsidP="00A70957">
            <w:pPr>
              <w:spacing w:before="18" w:after="0" w:line="240" w:lineRule="auto"/>
              <w:ind w:right="-20"/>
              <w:contextualSpacing/>
              <w:rPr>
                <w:rFonts w:asciiTheme="minorHAnsi" w:eastAsia="Quasi-LucidaBright" w:hAnsiTheme="minorHAnsi" w:cstheme="minorHAnsi"/>
                <w:spacing w:val="1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</w:rPr>
              <w:t xml:space="preserve">Sprawnie stosuje wiedzę językową w zakresie: </w:t>
            </w:r>
          </w:p>
          <w:p w14:paraId="3374630A" w14:textId="77777777" w:rsidR="00A70957" w:rsidRPr="00186B77" w:rsidRDefault="00A70957" w:rsidP="00A70957">
            <w:pPr>
              <w:pStyle w:val="Akapitzlist"/>
              <w:numPr>
                <w:ilvl w:val="1"/>
                <w:numId w:val="27"/>
              </w:numPr>
              <w:spacing w:before="18" w:after="0" w:line="240" w:lineRule="auto"/>
              <w:ind w:left="453" w:right="58" w:hanging="283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sło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ict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a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(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dba o 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ś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ć</w:t>
            </w:r>
            <w:r w:rsidRPr="00186B77">
              <w:rPr>
                <w:rFonts w:asciiTheme="minorHAnsi" w:eastAsia="Quasi-LucidaBright" w:hAnsiTheme="minorHAnsi" w:cstheme="minorHAnsi"/>
                <w:spacing w:val="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sł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nyc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h</w:t>
            </w:r>
            <w:r w:rsidRPr="00186B77">
              <w:rPr>
                <w:rFonts w:asciiTheme="minorHAnsi" w:eastAsia="Quasi-LucidaBright" w:hAnsiTheme="minorHAnsi" w:cstheme="minorHAnsi"/>
                <w:spacing w:val="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wy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i,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odpo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io do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b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ra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wy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b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-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b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ga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ą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eks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-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żn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ś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ci</w:t>
            </w:r>
            <w:r w:rsidRPr="00186B77">
              <w:rPr>
                <w:rFonts w:asciiTheme="minorHAnsi" w:eastAsia="Quasi-LucidaBright" w:hAnsiTheme="minorHAnsi" w:cstheme="minorHAnsi"/>
                <w:spacing w:val="-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od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y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wypowiedzi i sytuacji komunikacyjnej)</w:t>
            </w:r>
          </w:p>
          <w:p w14:paraId="13083C78" w14:textId="77777777" w:rsidR="00A70957" w:rsidRPr="00186B77" w:rsidRDefault="00A70957" w:rsidP="00A70957">
            <w:pPr>
              <w:pStyle w:val="Akapitzlist"/>
              <w:numPr>
                <w:ilvl w:val="1"/>
                <w:numId w:val="27"/>
              </w:numPr>
              <w:spacing w:before="19" w:after="0" w:line="240" w:lineRule="auto"/>
              <w:ind w:left="453" w:right="59" w:hanging="283"/>
              <w:contextualSpacing/>
              <w:jc w:val="both"/>
              <w:rPr>
                <w:rFonts w:asciiTheme="minorHAnsi" w:eastAsia="Quasi-LucidaBright" w:hAnsiTheme="minorHAnsi" w:cstheme="minorHAnsi"/>
                <w:spacing w:val="-7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skła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dni</w:t>
            </w:r>
            <w:r w:rsidRPr="00186B77">
              <w:rPr>
                <w:rFonts w:asciiTheme="minorHAnsi" w:eastAsia="Quasi-LucidaBright" w:hAnsiTheme="minorHAnsi" w:cstheme="minorHAnsi"/>
                <w:spacing w:val="-1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(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-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eka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pod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g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ęde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spacing w:val="-1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skład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ym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ied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i,</w:t>
            </w:r>
            <w:r w:rsidRPr="00186B77">
              <w:rPr>
                <w:rFonts w:asciiTheme="minorHAnsi" w:eastAsia="Quasi-LucidaBright" w:hAnsiTheme="minorHAnsi" w:cstheme="minorHAnsi"/>
                <w:spacing w:val="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tosuje</w:t>
            </w:r>
            <w:r w:rsidRPr="00186B77">
              <w:rPr>
                <w:rFonts w:asciiTheme="minorHAnsi" w:eastAsia="Quasi-LucidaBright" w:hAnsiTheme="minorHAnsi" w:cstheme="minorHAnsi"/>
                <w:spacing w:val="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się</w:t>
            </w:r>
            <w:r w:rsidRPr="00186B77">
              <w:rPr>
                <w:rFonts w:asciiTheme="minorHAnsi" w:eastAsia="Quasi-LucidaBright" w:hAnsiTheme="minorHAnsi" w:cstheme="minorHAnsi"/>
                <w:spacing w:val="1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do</w:t>
            </w:r>
            <w:r w:rsidRPr="00186B77">
              <w:rPr>
                <w:rFonts w:asciiTheme="minorHAnsi" w:eastAsia="Quasi-LucidaBright" w:hAnsiTheme="minorHAnsi" w:cstheme="minorHAnsi"/>
                <w:spacing w:val="1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asa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ości</w:t>
            </w:r>
            <w:r w:rsidRPr="00186B77">
              <w:rPr>
                <w:rFonts w:asciiTheme="minorHAnsi" w:eastAsia="Quasi-LucidaBright" w:hAnsiTheme="minorHAnsi" w:cstheme="minorHAnsi"/>
                <w:spacing w:val="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ogic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-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skład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j,</w:t>
            </w:r>
            <w:r w:rsidRPr="00186B77">
              <w:rPr>
                <w:rFonts w:asciiTheme="minorHAnsi" w:eastAsia="Quasi-LucidaBright" w:hAnsiTheme="minorHAnsi" w:cstheme="minorHAnsi"/>
                <w:spacing w:val="-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dba</w:t>
            </w:r>
            <w:r w:rsidRPr="00186B77">
              <w:rPr>
                <w:rFonts w:asciiTheme="minorHAnsi" w:eastAsia="Quasi-LucidaBright" w:hAnsiTheme="minorHAnsi" w:cstheme="minorHAnsi"/>
                <w:spacing w:val="1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16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ną</w:t>
            </w:r>
            <w:r w:rsidRPr="00186B77">
              <w:rPr>
                <w:rFonts w:asciiTheme="minorHAnsi" w:eastAsia="Quasi-LucidaBright" w:hAnsiTheme="minorHAnsi" w:cstheme="minorHAnsi"/>
                <w:spacing w:val="-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int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rpunkcję</w:t>
            </w:r>
            <w:r w:rsidRPr="00186B77">
              <w:rPr>
                <w:rFonts w:asciiTheme="minorHAnsi" w:eastAsia="Quasi-LucidaBright" w:hAnsiTheme="minorHAnsi" w:cstheme="minorHAnsi"/>
                <w:spacing w:val="-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ń</w:t>
            </w:r>
            <w:r w:rsidRPr="00186B77">
              <w:rPr>
                <w:rFonts w:asciiTheme="minorHAnsi" w:eastAsia="Quasi-LucidaBright" w:hAnsiTheme="minorHAnsi" w:cstheme="minorHAnsi"/>
                <w:spacing w:val="-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ł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ż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onych)</w:t>
            </w:r>
          </w:p>
          <w:p w14:paraId="3E048629" w14:textId="3EAF2C8C" w:rsidR="00A70957" w:rsidRPr="00186B77" w:rsidRDefault="00A70957" w:rsidP="00A70957">
            <w:pPr>
              <w:pStyle w:val="Akapitzlist"/>
              <w:numPr>
                <w:ilvl w:val="1"/>
                <w:numId w:val="27"/>
              </w:numPr>
              <w:spacing w:before="19" w:after="0" w:line="240" w:lineRule="auto"/>
              <w:ind w:left="453" w:right="59" w:hanging="283"/>
              <w:contextualSpacing/>
              <w:jc w:val="both"/>
              <w:rPr>
                <w:rFonts w:asciiTheme="minorHAnsi" w:eastAsia="Quasi-LucidaBright" w:hAnsiTheme="minorHAnsi" w:cstheme="minorHAnsi"/>
                <w:spacing w:val="-2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</w:rPr>
              <w:t>ﬂ</w:t>
            </w:r>
            <w:proofErr w:type="spellStart"/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sji</w:t>
            </w:r>
            <w:proofErr w:type="spellEnd"/>
            <w:r w:rsidRPr="00186B77">
              <w:rPr>
                <w:rFonts w:asciiTheme="minorHAnsi" w:eastAsia="Quasi-LucidaBright" w:hAnsiTheme="minorHAnsi" w:cstheme="minorHAnsi"/>
                <w:spacing w:val="-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(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-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ypo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ch</w:t>
            </w:r>
            <w:r w:rsidRPr="00186B77">
              <w:rPr>
                <w:rFonts w:asciiTheme="minorHAnsi" w:eastAsia="Quasi-LucidaBright" w:hAnsiTheme="minorHAnsi" w:cstheme="minorHAnsi"/>
                <w:spacing w:val="-1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stosuje w</w:t>
            </w:r>
            <w:r w:rsidRPr="00186B77">
              <w:rPr>
                <w:rFonts w:asciiTheme="minorHAnsi" w:eastAsia="Quasi-LucidaBright" w:hAnsiTheme="minorHAnsi" w:cstheme="minorHAnsi"/>
                <w:spacing w:val="4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ych</w:t>
            </w:r>
            <w:r w:rsidRPr="00186B77">
              <w:rPr>
                <w:rFonts w:asciiTheme="minorHAnsi" w:eastAsia="Quasi-LucidaBright" w:hAnsiTheme="minorHAnsi" w:cstheme="minorHAnsi"/>
                <w:spacing w:val="3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form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ch</w:t>
            </w:r>
            <w:r w:rsidRPr="00186B77">
              <w:rPr>
                <w:rFonts w:asciiTheme="minorHAnsi" w:eastAsia="Quasi-LucidaBright" w:hAnsiTheme="minorHAnsi" w:cstheme="minorHAnsi"/>
                <w:spacing w:val="3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odmi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nne</w:t>
            </w:r>
            <w:r w:rsidRPr="00186B77">
              <w:rPr>
                <w:rFonts w:asciiTheme="minorHAnsi" w:eastAsia="Quasi-LucidaBright" w:hAnsiTheme="minorHAnsi" w:cstheme="minorHAnsi"/>
                <w:spacing w:val="34"/>
                <w:lang w:val="pl-PL"/>
              </w:rPr>
              <w:t xml:space="preserve"> </w:t>
            </w:r>
            <w:r w:rsidR="00040846">
              <w:rPr>
                <w:rFonts w:asciiTheme="minorHAnsi" w:eastAsia="Quasi-LucidaBright" w:hAnsiTheme="minorHAnsi" w:cstheme="minorHAnsi"/>
                <w:spacing w:val="34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4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n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odmi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nne</w:t>
            </w:r>
            <w:r w:rsidRPr="00186B77">
              <w:rPr>
                <w:rFonts w:asciiTheme="minorHAnsi" w:eastAsia="Quasi-LucidaBright" w:hAnsiTheme="minorHAnsi" w:cstheme="minorHAnsi"/>
                <w:spacing w:val="3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ęś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ci</w:t>
            </w:r>
            <w:r w:rsidRPr="00186B77">
              <w:rPr>
                <w:rFonts w:asciiTheme="minorHAnsi" w:eastAsia="Quasi-LucidaBright" w:hAnsiTheme="minorHAnsi" w:cstheme="minorHAnsi"/>
                <w:spacing w:val="3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mo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3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ne w</w:t>
            </w:r>
            <w:r w:rsidRPr="00186B77">
              <w:rPr>
                <w:rFonts w:asciiTheme="minorHAnsi" w:eastAsia="Quasi-LucidaBright" w:hAnsiTheme="minorHAnsi" w:cstheme="minorHAnsi"/>
                <w:spacing w:val="1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g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am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ie 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ucz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,</w:t>
            </w:r>
            <w:r w:rsidRPr="00186B77">
              <w:rPr>
                <w:rFonts w:asciiTheme="minorHAnsi" w:eastAsia="Quasi-LucidaBright" w:hAnsiTheme="minorHAnsi" w:cstheme="minorHAnsi"/>
                <w:spacing w:val="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ym</w:t>
            </w:r>
            <w:r w:rsidRPr="00186B77">
              <w:rPr>
                <w:rFonts w:asciiTheme="minorHAnsi" w:eastAsia="Quasi-LucidaBright" w:hAnsiTheme="minorHAnsi" w:cstheme="minorHAnsi"/>
                <w:spacing w:val="10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nie</w:t>
            </w:r>
            <w:r w:rsidRPr="00186B77">
              <w:rPr>
                <w:rFonts w:asciiTheme="minorHAnsi" w:eastAsia="Quasi-LucidaBright" w:hAnsiTheme="minorHAnsi" w:cstheme="minorHAnsi"/>
                <w:spacing w:val="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lastRenderedPageBreak/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je</w:t>
            </w:r>
            <w:r w:rsidRPr="00186B77">
              <w:rPr>
                <w:rFonts w:asciiTheme="minorHAnsi" w:eastAsia="Quasi-LucidaBright" w:hAnsiTheme="minorHAnsi" w:cstheme="minorHAnsi"/>
                <w:spacing w:val="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spacing w:val="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źni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eg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 or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formy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rod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ju</w:t>
            </w:r>
            <w:r w:rsidRPr="00186B77">
              <w:rPr>
                <w:rFonts w:asciiTheme="minorHAnsi" w:eastAsia="Quasi-LucidaBright" w:hAnsiTheme="minorHAnsi" w:cstheme="minorHAnsi"/>
                <w:spacing w:val="-5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m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ę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skoosobo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eg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19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 ni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emęs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koosobo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eg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o</w:t>
            </w:r>
            <w:r w:rsidRPr="00186B77">
              <w:rPr>
                <w:rFonts w:asciiTheme="minorHAnsi" w:eastAsia="Quasi-LucidaBright" w:hAnsiTheme="minorHAnsi" w:cstheme="minorHAnsi"/>
                <w:spacing w:val="-2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c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ie</w:t>
            </w:r>
            <w:r w:rsidRPr="00186B77">
              <w:rPr>
                <w:rFonts w:asciiTheme="minorHAnsi" w:eastAsia="Quasi-LucidaBright" w:hAnsiTheme="minorHAnsi" w:cstheme="minorHAnsi"/>
                <w:spacing w:val="-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w w:val="99"/>
                <w:lang w:val="pl-PL"/>
              </w:rPr>
              <w:t>pr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w w:val="99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w w:val="99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w w:val="99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w w:val="99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w w:val="99"/>
                <w:lang w:val="pl-PL"/>
              </w:rPr>
              <w:t>łym i</w:t>
            </w:r>
            <w:r w:rsidRPr="00186B77">
              <w:rPr>
                <w:rFonts w:asciiTheme="minorHAnsi" w:eastAsia="Quasi-LucidaBright" w:hAnsiTheme="minorHAnsi" w:cstheme="minorHAnsi"/>
                <w:spacing w:val="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przy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ł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m)</w:t>
            </w:r>
          </w:p>
          <w:p w14:paraId="4E9BA012" w14:textId="77777777" w:rsidR="00A70957" w:rsidRPr="00186B77" w:rsidRDefault="00A70957" w:rsidP="00A70957">
            <w:pPr>
              <w:pStyle w:val="Akapitzlist"/>
              <w:numPr>
                <w:ilvl w:val="1"/>
                <w:numId w:val="27"/>
              </w:numPr>
              <w:spacing w:before="19" w:after="0" w:line="240" w:lineRule="auto"/>
              <w:ind w:left="453" w:right="59" w:hanging="283"/>
              <w:contextualSpacing/>
              <w:jc w:val="both"/>
              <w:rPr>
                <w:rFonts w:asciiTheme="minorHAnsi" w:eastAsia="Quasi-LucidaBright" w:hAnsiTheme="minorHAnsi" w:cstheme="minorHAnsi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fon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ty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(b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eg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l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 xml:space="preserve">e 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to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s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u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je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wi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domości</w:t>
            </w:r>
            <w:r w:rsidRPr="00186B77">
              <w:rPr>
                <w:rFonts w:asciiTheme="minorHAnsi" w:eastAsia="Quasi-LucidaBright" w:hAnsiTheme="minorHAnsi" w:cstheme="minorHAnsi"/>
                <w:spacing w:val="-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8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ak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su fon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e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tyki</w:t>
            </w:r>
            <w:r w:rsidRPr="00186B77">
              <w:rPr>
                <w:rFonts w:asciiTheme="minorHAnsi" w:eastAsia="Quasi-LucidaBright" w:hAnsiTheme="minorHAnsi" w:cstheme="minorHAnsi"/>
                <w:spacing w:val="3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i</w:t>
            </w:r>
            <w:r w:rsidRPr="00186B77">
              <w:rPr>
                <w:rFonts w:asciiTheme="minorHAnsi" w:eastAsia="Quasi-LucidaBright" w:hAnsiTheme="minorHAnsi" w:cstheme="minorHAnsi"/>
                <w:spacing w:val="7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ykor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ystuje je</w:t>
            </w:r>
            <w:r w:rsidRPr="00186B77">
              <w:rPr>
                <w:rFonts w:asciiTheme="minorHAnsi" w:eastAsia="Quasi-LucidaBright" w:hAnsiTheme="minorHAnsi" w:cstheme="minorHAnsi"/>
                <w:spacing w:val="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w popr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nym</w:t>
            </w:r>
            <w:r w:rsidRPr="00186B77">
              <w:rPr>
                <w:rFonts w:asciiTheme="minorHAnsi" w:eastAsia="Quasi-LucidaBright" w:hAnsiTheme="minorHAnsi" w:cstheme="minorHAnsi"/>
                <w:spacing w:val="-4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pisie</w:t>
            </w:r>
            <w:r w:rsidRPr="00186B77">
              <w:rPr>
                <w:rFonts w:asciiTheme="minorHAnsi" w:eastAsia="Quasi-LucidaBright" w:hAnsiTheme="minorHAnsi" w:cstheme="minorHAnsi"/>
                <w:spacing w:val="-2"/>
                <w:lang w:val="pl-PL"/>
              </w:rPr>
              <w:t xml:space="preserve"> 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yr</w:t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a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z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ó</w:t>
            </w:r>
            <w:r w:rsidRPr="00186B77">
              <w:rPr>
                <w:rFonts w:asciiTheme="minorHAnsi" w:eastAsia="Quasi-LucidaBright" w:hAnsiTheme="minorHAnsi" w:cstheme="minorHAnsi"/>
                <w:spacing w:val="-1"/>
                <w:lang w:val="pl-PL"/>
              </w:rPr>
              <w:t>w</w:t>
            </w:r>
            <w:r w:rsidRPr="00186B77">
              <w:rPr>
                <w:rFonts w:asciiTheme="minorHAnsi" w:eastAsia="Quasi-LucidaBright" w:hAnsiTheme="minorHAnsi" w:cstheme="minorHAnsi"/>
                <w:lang w:val="pl-PL"/>
              </w:rPr>
              <w:t>)</w:t>
            </w:r>
          </w:p>
          <w:p w14:paraId="54B10E1F" w14:textId="77777777" w:rsidR="00A70957" w:rsidRPr="00186B77" w:rsidRDefault="00A70957" w:rsidP="005D7C1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A897D5D" w14:textId="77777777" w:rsidR="002B1560" w:rsidRPr="00186B77" w:rsidRDefault="002B1560" w:rsidP="004E0C92">
            <w:pPr>
              <w:pStyle w:val="Akapitzlist"/>
              <w:spacing w:before="18" w:after="0" w:line="240" w:lineRule="auto"/>
              <w:ind w:right="58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6" w:type="pct"/>
            <w:vAlign w:val="center"/>
          </w:tcPr>
          <w:p w14:paraId="279B1B8C" w14:textId="77777777" w:rsidR="002B1560" w:rsidRPr="00186B77" w:rsidRDefault="002B1560" w:rsidP="001908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86B77">
              <w:rPr>
                <w:rFonts w:asciiTheme="minorHAnsi" w:hAnsiTheme="minorHAnsi" w:cstheme="minorHAnsi"/>
                <w:b/>
                <w:bCs/>
              </w:rPr>
              <w:lastRenderedPageBreak/>
              <w:t>Uczeń:</w:t>
            </w:r>
          </w:p>
          <w:p w14:paraId="35433E2D" w14:textId="25CDE3CD" w:rsidR="00A70957" w:rsidRPr="00186B77" w:rsidRDefault="00A70957" w:rsidP="00DC2722">
            <w:pPr>
              <w:pStyle w:val="Akapitzlist"/>
              <w:numPr>
                <w:ilvl w:val="0"/>
                <w:numId w:val="30"/>
              </w:numPr>
              <w:spacing w:before="18" w:after="0" w:line="240" w:lineRule="auto"/>
              <w:ind w:left="459" w:right="-20"/>
              <w:contextualSpacing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świadomie stosuje wiedzę językową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 xml:space="preserve">w zakresie treści materiałowych przewidzianych programem nauczania słownictwa, składni, ﬂeksji </w:t>
            </w:r>
            <w:r w:rsidR="00040846">
              <w:rPr>
                <w:rFonts w:asciiTheme="minorHAnsi" w:eastAsia="Quasi-LucidaBright" w:hAnsiTheme="minorHAnsi" w:cstheme="minorHAnsi"/>
                <w:spacing w:val="1"/>
                <w:lang w:val="pl-PL"/>
              </w:rPr>
              <w:br/>
            </w:r>
            <w:r w:rsidRPr="00186B77">
              <w:rPr>
                <w:rFonts w:asciiTheme="minorHAnsi" w:eastAsia="Quasi-LucidaBright" w:hAnsiTheme="minorHAnsi" w:cstheme="minorHAnsi"/>
                <w:spacing w:val="1"/>
                <w:lang w:val="pl-PL"/>
              </w:rPr>
              <w:t>i fonetyki</w:t>
            </w:r>
          </w:p>
          <w:p w14:paraId="6FB522D4" w14:textId="77777777" w:rsidR="00A70957" w:rsidRPr="00186B77" w:rsidRDefault="00A70957" w:rsidP="00DC2722">
            <w:pPr>
              <w:pStyle w:val="Akapitzlist"/>
              <w:spacing w:before="18" w:after="0" w:line="240" w:lineRule="auto"/>
              <w:ind w:left="459" w:right="-20"/>
              <w:jc w:val="both"/>
              <w:rPr>
                <w:rFonts w:asciiTheme="minorHAnsi" w:eastAsia="Quasi-LucidaBright" w:hAnsiTheme="minorHAnsi" w:cstheme="minorHAnsi"/>
                <w:spacing w:val="1"/>
                <w:lang w:val="pl-PL"/>
              </w:rPr>
            </w:pPr>
          </w:p>
          <w:p w14:paraId="761C4300" w14:textId="77777777" w:rsidR="00A70957" w:rsidRPr="00186B77" w:rsidRDefault="00A70957" w:rsidP="001908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BB8062D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1DD1BA47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11E3E5AD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6EEED3F1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5B45CA4C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1F6EA84B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733B0130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39A97444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34DE28D9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49D1E5FF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14714753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58C9ECE7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55924B22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685942CC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43647815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005F8DA8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6CCA1934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2035E26B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4E3BF4C4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6D29F17F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7D227D5C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2F3025BD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65248C1D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4620272D" w14:textId="77777777" w:rsidR="002B1560" w:rsidRPr="00186B77" w:rsidRDefault="002B1560" w:rsidP="00884FD2">
            <w:pPr>
              <w:spacing w:before="1" w:after="0" w:line="240" w:lineRule="auto"/>
              <w:ind w:right="-20"/>
              <w:jc w:val="both"/>
              <w:rPr>
                <w:rFonts w:asciiTheme="minorHAnsi" w:hAnsiTheme="minorHAnsi" w:cstheme="minorHAnsi"/>
              </w:rPr>
            </w:pPr>
          </w:p>
          <w:p w14:paraId="5A8BBFBD" w14:textId="77777777" w:rsidR="002B1560" w:rsidRPr="00186B77" w:rsidRDefault="002B1560" w:rsidP="00106B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D43697" w14:textId="77777777" w:rsidR="002B1560" w:rsidRPr="00186B77" w:rsidRDefault="002B1560" w:rsidP="001B264C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2B1560" w:rsidRPr="00186B77" w:rsidSect="001B264C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50781" w14:textId="77777777" w:rsidR="00A2517A" w:rsidRDefault="00A2517A" w:rsidP="001B264C">
      <w:pPr>
        <w:spacing w:after="0" w:line="240" w:lineRule="auto"/>
      </w:pPr>
      <w:r>
        <w:separator/>
      </w:r>
    </w:p>
  </w:endnote>
  <w:endnote w:type="continuationSeparator" w:id="0">
    <w:p w14:paraId="38AA2FD3" w14:textId="77777777" w:rsidR="00A2517A" w:rsidRDefault="00A2517A" w:rsidP="001B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si-LucidaBrigh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Quasi-LucidaSans">
    <w:altName w:val="Times New Roman"/>
    <w:charset w:val="38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D490C" w14:textId="77777777" w:rsidR="00A2517A" w:rsidRDefault="00A2517A" w:rsidP="001B264C">
      <w:pPr>
        <w:spacing w:after="0" w:line="240" w:lineRule="auto"/>
      </w:pPr>
      <w:r>
        <w:separator/>
      </w:r>
    </w:p>
  </w:footnote>
  <w:footnote w:type="continuationSeparator" w:id="0">
    <w:p w14:paraId="205425F6" w14:textId="77777777" w:rsidR="00A2517A" w:rsidRDefault="00A2517A" w:rsidP="001B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E6C6" w14:textId="77777777" w:rsidR="002B1560" w:rsidRDefault="002B1560">
    <w:pPr>
      <w:pStyle w:val="Nagwek"/>
    </w:pPr>
    <w:r>
      <w:t xml:space="preserve">Zespół </w:t>
    </w:r>
    <w:proofErr w:type="spellStart"/>
    <w:r>
      <w:t>Szkolno</w:t>
    </w:r>
    <w:proofErr w:type="spellEnd"/>
    <w:r>
      <w:t xml:space="preserve"> - Przedszkolny nr 2 im. Janusza Korczaka w Rybniku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6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8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2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Times New Roman" w:hAnsi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Times New Roman" w:hAnsi="Quasi-LucidaBright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Times New Roman" w:hAnsi="Quasi-LucidaBright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Times New Roman" w:hAnsi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C73EB7"/>
    <w:multiLevelType w:val="multilevel"/>
    <w:tmpl w:val="5D9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cs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Times New Roman" w:hAnsi="Quasi-LucidaBright" w:hint="default"/>
      </w:rPr>
    </w:lvl>
    <w:lvl w:ilvl="2" w:tplc="0415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4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8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0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4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Times New Roman" w:hAnsi="Quasi-LucidaBright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2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4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8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0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4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57192A"/>
    <w:multiLevelType w:val="hybridMultilevel"/>
    <w:tmpl w:val="1BFCD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Times New Roman" w:hAnsi="Quasi-LucidaBright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21411050">
    <w:abstractNumId w:val="10"/>
  </w:num>
  <w:num w:numId="2" w16cid:durableId="1283684209">
    <w:abstractNumId w:val="19"/>
  </w:num>
  <w:num w:numId="3" w16cid:durableId="1705130778">
    <w:abstractNumId w:val="28"/>
  </w:num>
  <w:num w:numId="4" w16cid:durableId="2142527553">
    <w:abstractNumId w:val="13"/>
  </w:num>
  <w:num w:numId="5" w16cid:durableId="1834029961">
    <w:abstractNumId w:val="34"/>
  </w:num>
  <w:num w:numId="6" w16cid:durableId="280381134">
    <w:abstractNumId w:val="14"/>
  </w:num>
  <w:num w:numId="7" w16cid:durableId="1469668986">
    <w:abstractNumId w:val="11"/>
  </w:num>
  <w:num w:numId="8" w16cid:durableId="116602286">
    <w:abstractNumId w:val="25"/>
  </w:num>
  <w:num w:numId="9" w16cid:durableId="1018578167">
    <w:abstractNumId w:val="4"/>
  </w:num>
  <w:num w:numId="10" w16cid:durableId="1647321044">
    <w:abstractNumId w:val="21"/>
  </w:num>
  <w:num w:numId="11" w16cid:durableId="1767118021">
    <w:abstractNumId w:val="12"/>
  </w:num>
  <w:num w:numId="12" w16cid:durableId="1772163379">
    <w:abstractNumId w:val="24"/>
  </w:num>
  <w:num w:numId="13" w16cid:durableId="739181380">
    <w:abstractNumId w:val="9"/>
  </w:num>
  <w:num w:numId="14" w16cid:durableId="932711931">
    <w:abstractNumId w:val="1"/>
  </w:num>
  <w:num w:numId="15" w16cid:durableId="27490885">
    <w:abstractNumId w:val="20"/>
  </w:num>
  <w:num w:numId="16" w16cid:durableId="1091897919">
    <w:abstractNumId w:val="6"/>
  </w:num>
  <w:num w:numId="17" w16cid:durableId="394934246">
    <w:abstractNumId w:val="33"/>
  </w:num>
  <w:num w:numId="18" w16cid:durableId="1849250680">
    <w:abstractNumId w:val="16"/>
  </w:num>
  <w:num w:numId="19" w16cid:durableId="20015051">
    <w:abstractNumId w:val="31"/>
  </w:num>
  <w:num w:numId="20" w16cid:durableId="1260215242">
    <w:abstractNumId w:val="17"/>
  </w:num>
  <w:num w:numId="21" w16cid:durableId="192571855">
    <w:abstractNumId w:val="30"/>
  </w:num>
  <w:num w:numId="22" w16cid:durableId="2060979572">
    <w:abstractNumId w:val="7"/>
  </w:num>
  <w:num w:numId="23" w16cid:durableId="1183205105">
    <w:abstractNumId w:val="23"/>
  </w:num>
  <w:num w:numId="24" w16cid:durableId="1970821988">
    <w:abstractNumId w:val="32"/>
  </w:num>
  <w:num w:numId="25" w16cid:durableId="315884615">
    <w:abstractNumId w:val="2"/>
  </w:num>
  <w:num w:numId="26" w16cid:durableId="764810949">
    <w:abstractNumId w:val="27"/>
  </w:num>
  <w:num w:numId="27" w16cid:durableId="1078597356">
    <w:abstractNumId w:val="3"/>
  </w:num>
  <w:num w:numId="28" w16cid:durableId="644823403">
    <w:abstractNumId w:val="26"/>
  </w:num>
  <w:num w:numId="29" w16cid:durableId="859657843">
    <w:abstractNumId w:val="5"/>
  </w:num>
  <w:num w:numId="30" w16cid:durableId="527111256">
    <w:abstractNumId w:val="36"/>
  </w:num>
  <w:num w:numId="31" w16cid:durableId="1123156760">
    <w:abstractNumId w:val="35"/>
  </w:num>
  <w:num w:numId="32" w16cid:durableId="1999918833">
    <w:abstractNumId w:val="8"/>
  </w:num>
  <w:num w:numId="33" w16cid:durableId="1154373417">
    <w:abstractNumId w:val="15"/>
  </w:num>
  <w:num w:numId="34" w16cid:durableId="2057460476">
    <w:abstractNumId w:val="0"/>
  </w:num>
  <w:num w:numId="35" w16cid:durableId="5790306">
    <w:abstractNumId w:val="22"/>
  </w:num>
  <w:num w:numId="36" w16cid:durableId="1645231086">
    <w:abstractNumId w:val="18"/>
  </w:num>
  <w:num w:numId="37" w16cid:durableId="17740160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4C"/>
    <w:rsid w:val="00012CC8"/>
    <w:rsid w:val="00013454"/>
    <w:rsid w:val="00040846"/>
    <w:rsid w:val="00090B73"/>
    <w:rsid w:val="00091788"/>
    <w:rsid w:val="000A48FA"/>
    <w:rsid w:val="000C264F"/>
    <w:rsid w:val="000C4967"/>
    <w:rsid w:val="000E6B5E"/>
    <w:rsid w:val="000F5A91"/>
    <w:rsid w:val="00106BC3"/>
    <w:rsid w:val="00120589"/>
    <w:rsid w:val="001239B0"/>
    <w:rsid w:val="0013675A"/>
    <w:rsid w:val="00185B1A"/>
    <w:rsid w:val="00186B77"/>
    <w:rsid w:val="0019082B"/>
    <w:rsid w:val="001933FE"/>
    <w:rsid w:val="001B264C"/>
    <w:rsid w:val="001E3259"/>
    <w:rsid w:val="00233F59"/>
    <w:rsid w:val="00265ED0"/>
    <w:rsid w:val="002965C2"/>
    <w:rsid w:val="002B1560"/>
    <w:rsid w:val="002B1968"/>
    <w:rsid w:val="002C1EBD"/>
    <w:rsid w:val="002E50D6"/>
    <w:rsid w:val="00340C82"/>
    <w:rsid w:val="003479E8"/>
    <w:rsid w:val="00383153"/>
    <w:rsid w:val="00383BBE"/>
    <w:rsid w:val="003A3C43"/>
    <w:rsid w:val="003C4809"/>
    <w:rsid w:val="003E0415"/>
    <w:rsid w:val="003E3320"/>
    <w:rsid w:val="003F5351"/>
    <w:rsid w:val="00404233"/>
    <w:rsid w:val="00407DD9"/>
    <w:rsid w:val="00414978"/>
    <w:rsid w:val="00426F8F"/>
    <w:rsid w:val="00464138"/>
    <w:rsid w:val="004A297D"/>
    <w:rsid w:val="004B0618"/>
    <w:rsid w:val="004B748C"/>
    <w:rsid w:val="004D1F0A"/>
    <w:rsid w:val="004D4CD6"/>
    <w:rsid w:val="004D4D9C"/>
    <w:rsid w:val="004E07E2"/>
    <w:rsid w:val="004E0C92"/>
    <w:rsid w:val="004E7177"/>
    <w:rsid w:val="004F7546"/>
    <w:rsid w:val="00507360"/>
    <w:rsid w:val="0051030F"/>
    <w:rsid w:val="005365C4"/>
    <w:rsid w:val="005825A8"/>
    <w:rsid w:val="005846E5"/>
    <w:rsid w:val="00585C44"/>
    <w:rsid w:val="005969F3"/>
    <w:rsid w:val="005A5BFE"/>
    <w:rsid w:val="005B6CA9"/>
    <w:rsid w:val="005D7C13"/>
    <w:rsid w:val="00622BDC"/>
    <w:rsid w:val="00663146"/>
    <w:rsid w:val="00692EA8"/>
    <w:rsid w:val="006C0DC0"/>
    <w:rsid w:val="007225F7"/>
    <w:rsid w:val="007743A0"/>
    <w:rsid w:val="007776C1"/>
    <w:rsid w:val="00785E19"/>
    <w:rsid w:val="007933D1"/>
    <w:rsid w:val="00793B68"/>
    <w:rsid w:val="007C0C0A"/>
    <w:rsid w:val="00880CFE"/>
    <w:rsid w:val="00884FD2"/>
    <w:rsid w:val="008853D9"/>
    <w:rsid w:val="0088608D"/>
    <w:rsid w:val="00897DD6"/>
    <w:rsid w:val="008B455D"/>
    <w:rsid w:val="008C1C54"/>
    <w:rsid w:val="008C74E8"/>
    <w:rsid w:val="008D1062"/>
    <w:rsid w:val="008E5A0E"/>
    <w:rsid w:val="008F63F3"/>
    <w:rsid w:val="00916C53"/>
    <w:rsid w:val="00933A4E"/>
    <w:rsid w:val="00942FBF"/>
    <w:rsid w:val="00985BBF"/>
    <w:rsid w:val="00991E05"/>
    <w:rsid w:val="00996B25"/>
    <w:rsid w:val="009A0820"/>
    <w:rsid w:val="009C63E0"/>
    <w:rsid w:val="00A016C8"/>
    <w:rsid w:val="00A2517A"/>
    <w:rsid w:val="00A70957"/>
    <w:rsid w:val="00A7170C"/>
    <w:rsid w:val="00A719C9"/>
    <w:rsid w:val="00A747E6"/>
    <w:rsid w:val="00A8035E"/>
    <w:rsid w:val="00A80CF3"/>
    <w:rsid w:val="00AB7BE4"/>
    <w:rsid w:val="00B20F2F"/>
    <w:rsid w:val="00B2516F"/>
    <w:rsid w:val="00B3729B"/>
    <w:rsid w:val="00B64F29"/>
    <w:rsid w:val="00B95406"/>
    <w:rsid w:val="00B97C54"/>
    <w:rsid w:val="00BB27B4"/>
    <w:rsid w:val="00BC6CB1"/>
    <w:rsid w:val="00C23772"/>
    <w:rsid w:val="00C34973"/>
    <w:rsid w:val="00C4712E"/>
    <w:rsid w:val="00C55109"/>
    <w:rsid w:val="00C671B8"/>
    <w:rsid w:val="00C70A24"/>
    <w:rsid w:val="00C87EFA"/>
    <w:rsid w:val="00CA6621"/>
    <w:rsid w:val="00CB59DF"/>
    <w:rsid w:val="00CC3D83"/>
    <w:rsid w:val="00CD66FD"/>
    <w:rsid w:val="00CF594A"/>
    <w:rsid w:val="00D0533C"/>
    <w:rsid w:val="00D124DC"/>
    <w:rsid w:val="00D152A2"/>
    <w:rsid w:val="00D40C77"/>
    <w:rsid w:val="00D46C69"/>
    <w:rsid w:val="00D54D09"/>
    <w:rsid w:val="00D71AE8"/>
    <w:rsid w:val="00D96971"/>
    <w:rsid w:val="00DA3EB4"/>
    <w:rsid w:val="00DB6597"/>
    <w:rsid w:val="00DB66CB"/>
    <w:rsid w:val="00DC2722"/>
    <w:rsid w:val="00DF1D2E"/>
    <w:rsid w:val="00E04C77"/>
    <w:rsid w:val="00E37BAD"/>
    <w:rsid w:val="00E44513"/>
    <w:rsid w:val="00E61AE5"/>
    <w:rsid w:val="00ED0021"/>
    <w:rsid w:val="00F30936"/>
    <w:rsid w:val="00F40754"/>
    <w:rsid w:val="00F43AEB"/>
    <w:rsid w:val="00F50002"/>
    <w:rsid w:val="00F84C72"/>
    <w:rsid w:val="00F96AEA"/>
    <w:rsid w:val="00FB1DB6"/>
    <w:rsid w:val="00FB3FC5"/>
    <w:rsid w:val="00FC129E"/>
    <w:rsid w:val="00FC133B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A66B0"/>
  <w15:docId w15:val="{1C1D3FF5-5D89-4761-B087-F9A574F4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9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B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B264C"/>
  </w:style>
  <w:style w:type="paragraph" w:styleId="Stopka">
    <w:name w:val="footer"/>
    <w:basedOn w:val="Normalny"/>
    <w:link w:val="StopkaZnak"/>
    <w:uiPriority w:val="99"/>
    <w:semiHidden/>
    <w:rsid w:val="001B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B264C"/>
  </w:style>
  <w:style w:type="table" w:styleId="Tabela-Siatka">
    <w:name w:val="Table Grid"/>
    <w:basedOn w:val="Standardowy"/>
    <w:uiPriority w:val="99"/>
    <w:rsid w:val="001B26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79A"/>
    <w:pPr>
      <w:widowControl w:val="0"/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2918</Words>
  <Characters>17512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NA POSZCZEGÓLNE OCENY</vt:lpstr>
    </vt:vector>
  </TitlesOfParts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NA POSZCZEGÓLNE OCENY</dc:title>
  <dc:subject/>
  <dc:creator>ZESPÓŁ SZKOLNO-PRZEDSZKOLNY NR2</dc:creator>
  <cp:keywords/>
  <dc:description/>
  <cp:lastModifiedBy>Katarzyna Rożyk</cp:lastModifiedBy>
  <cp:revision>23</cp:revision>
  <dcterms:created xsi:type="dcterms:W3CDTF">2024-09-03T14:09:00Z</dcterms:created>
  <dcterms:modified xsi:type="dcterms:W3CDTF">2024-09-07T18:02:00Z</dcterms:modified>
</cp:coreProperties>
</file>